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75101"/>
        <w:docPartObj>
          <w:docPartGallery w:val="Table of Contents"/>
          <w:docPartUnique/>
        </w:docPartObj>
      </w:sdtPr>
      <w:sdtEndPr>
        <w:rPr>
          <w:rFonts w:hint="eastAsia" w:ascii="方正小标宋简体" w:hAnsi="方正小标宋简体" w:eastAsia="方正小标宋简体" w:cs="方正小标宋简体"/>
          <w:b/>
          <w:bCs/>
          <w:sz w:val="22"/>
          <w:szCs w:val="44"/>
        </w:rPr>
      </w:sdtEndPr>
      <w:sdtContent>
        <w:p w14:paraId="5409D7EA">
          <w:pPr>
            <w:jc w:val="center"/>
            <w:rPr>
              <w:b/>
              <w:bCs/>
              <w:sz w:val="32"/>
              <w:szCs w:val="36"/>
            </w:rPr>
          </w:pPr>
          <w:r>
            <w:rPr>
              <w:rFonts w:ascii="宋体" w:hAnsi="宋体" w:eastAsia="宋体"/>
              <w:b/>
              <w:bCs/>
              <w:sz w:val="32"/>
              <w:szCs w:val="36"/>
            </w:rPr>
            <w:t>目录</w:t>
          </w:r>
        </w:p>
        <w:p w14:paraId="3E85495A">
          <w:pPr>
            <w:pStyle w:val="9"/>
            <w:tabs>
              <w:tab w:val="right" w:leader="middleDot" w:pos="8296"/>
            </w:tabs>
            <w:rPr>
              <w:sz w:val="16"/>
            </w:rPr>
          </w:pPr>
          <w:r>
            <w:rPr>
              <w:rFonts w:hint="eastAsia" w:ascii="方正小标宋简体" w:hAnsi="方正小标宋简体" w:eastAsia="方正小标宋简体" w:cs="方正小标宋简体"/>
              <w:sz w:val="40"/>
              <w:szCs w:val="44"/>
            </w:rPr>
            <w:fldChar w:fldCharType="begin"/>
          </w:r>
          <w:r>
            <w:rPr>
              <w:rFonts w:hint="eastAsia" w:ascii="方正小标宋简体" w:hAnsi="方正小标宋简体" w:eastAsia="方正小标宋简体" w:cs="方正小标宋简体"/>
              <w:sz w:val="40"/>
              <w:szCs w:val="44"/>
            </w:rPr>
            <w:instrText xml:space="preserve">TOC \o "1-1" \h \u </w:instrText>
          </w:r>
          <w:r>
            <w:rPr>
              <w:rFonts w:hint="eastAsia" w:ascii="方正小标宋简体" w:hAnsi="方正小标宋简体" w:eastAsia="方正小标宋简体" w:cs="方正小标宋简体"/>
              <w:sz w:val="40"/>
              <w:szCs w:val="44"/>
            </w:rPr>
            <w:fldChar w:fldCharType="separate"/>
          </w:r>
          <w:r>
            <w:fldChar w:fldCharType="begin"/>
          </w:r>
          <w:r>
            <w:instrText xml:space="preserve"> HYPERLINK \l "_Toc40620663"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_Toc40620663 \h </w:instrText>
          </w:r>
          <w:r>
            <w:rPr>
              <w:sz w:val="16"/>
            </w:rPr>
            <w:fldChar w:fldCharType="separate"/>
          </w:r>
          <w:r>
            <w:rPr>
              <w:sz w:val="16"/>
            </w:rPr>
            <w:t>1</w:t>
          </w:r>
          <w:r>
            <w:rPr>
              <w:sz w:val="16"/>
            </w:rPr>
            <w:fldChar w:fldCharType="end"/>
          </w:r>
          <w:r>
            <w:rPr>
              <w:sz w:val="16"/>
            </w:rPr>
            <w:fldChar w:fldCharType="end"/>
          </w:r>
        </w:p>
        <w:p w14:paraId="56A9AD53">
          <w:pPr>
            <w:pStyle w:val="9"/>
            <w:tabs>
              <w:tab w:val="right" w:leader="middleDot" w:pos="8296"/>
            </w:tabs>
            <w:rPr>
              <w:sz w:val="16"/>
            </w:rPr>
          </w:pPr>
          <w:r>
            <w:fldChar w:fldCharType="begin"/>
          </w:r>
          <w:r>
            <w:instrText xml:space="preserve"> HYPERLINK \l "_Toc40620664" </w:instrText>
          </w:r>
          <w:r>
            <w:fldChar w:fldCharType="separate"/>
          </w:r>
          <w:r>
            <w:rPr>
              <w:rStyle w:val="18"/>
              <w:rFonts w:hint="eastAsia" w:ascii="方正小标宋简体" w:hAnsi="方正小标宋简体" w:eastAsia="方正小标宋简体" w:cs="方正小标宋简体"/>
              <w:sz w:val="16"/>
            </w:rPr>
            <w:t>普通专升本招生机械设计制造及其自动化专业课程考试大纲</w:t>
          </w:r>
          <w:r>
            <w:rPr>
              <w:sz w:val="16"/>
            </w:rPr>
            <w:tab/>
          </w:r>
          <w:r>
            <w:rPr>
              <w:sz w:val="16"/>
            </w:rPr>
            <w:fldChar w:fldCharType="begin"/>
          </w:r>
          <w:r>
            <w:rPr>
              <w:sz w:val="16"/>
            </w:rPr>
            <w:instrText xml:space="preserve"> PAGEREF _Toc40620664 \h </w:instrText>
          </w:r>
          <w:r>
            <w:rPr>
              <w:sz w:val="16"/>
            </w:rPr>
            <w:fldChar w:fldCharType="separate"/>
          </w:r>
          <w:r>
            <w:rPr>
              <w:sz w:val="16"/>
            </w:rPr>
            <w:t>1</w:t>
          </w:r>
          <w:r>
            <w:rPr>
              <w:sz w:val="16"/>
            </w:rPr>
            <w:fldChar w:fldCharType="end"/>
          </w:r>
          <w:r>
            <w:rPr>
              <w:sz w:val="16"/>
            </w:rPr>
            <w:fldChar w:fldCharType="end"/>
          </w:r>
        </w:p>
        <w:p w14:paraId="7E3D2423">
          <w:pPr>
            <w:pStyle w:val="9"/>
            <w:tabs>
              <w:tab w:val="right" w:leader="middleDot" w:pos="8296"/>
            </w:tabs>
            <w:rPr>
              <w:sz w:val="16"/>
            </w:rPr>
          </w:pPr>
          <w:r>
            <w:fldChar w:fldCharType="begin"/>
          </w:r>
          <w:r>
            <w:instrText xml:space="preserve"> HYPERLINK \l "_Toc40620665"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_Toc40620665 \h </w:instrText>
          </w:r>
          <w:r>
            <w:rPr>
              <w:sz w:val="16"/>
            </w:rPr>
            <w:fldChar w:fldCharType="separate"/>
          </w:r>
          <w:r>
            <w:rPr>
              <w:sz w:val="16"/>
            </w:rPr>
            <w:t>1</w:t>
          </w:r>
          <w:r>
            <w:rPr>
              <w:sz w:val="16"/>
            </w:rPr>
            <w:fldChar w:fldCharType="end"/>
          </w:r>
          <w:r>
            <w:rPr>
              <w:sz w:val="16"/>
            </w:rPr>
            <w:fldChar w:fldCharType="end"/>
          </w:r>
        </w:p>
        <w:p w14:paraId="4E27E330">
          <w:pPr>
            <w:pStyle w:val="9"/>
            <w:tabs>
              <w:tab w:val="right" w:leader="middleDot" w:pos="8296"/>
            </w:tabs>
            <w:rPr>
              <w:sz w:val="16"/>
            </w:rPr>
          </w:pPr>
          <w:r>
            <w:fldChar w:fldCharType="begin"/>
          </w:r>
          <w:r>
            <w:instrText xml:space="preserve"> HYPERLINK \l "_Toc40620666"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_Toc40620666 \h </w:instrText>
          </w:r>
          <w:r>
            <w:rPr>
              <w:sz w:val="16"/>
            </w:rPr>
            <w:fldChar w:fldCharType="separate"/>
          </w:r>
          <w:r>
            <w:rPr>
              <w:sz w:val="16"/>
            </w:rPr>
            <w:t>1</w:t>
          </w:r>
          <w:r>
            <w:rPr>
              <w:sz w:val="16"/>
            </w:rPr>
            <w:fldChar w:fldCharType="end"/>
          </w:r>
          <w:r>
            <w:rPr>
              <w:sz w:val="16"/>
            </w:rPr>
            <w:fldChar w:fldCharType="end"/>
          </w:r>
        </w:p>
        <w:p w14:paraId="2E46921C">
          <w:pPr>
            <w:pStyle w:val="9"/>
            <w:tabs>
              <w:tab w:val="right" w:leader="middleDot" w:pos="8296"/>
            </w:tabs>
            <w:rPr>
              <w:sz w:val="16"/>
            </w:rPr>
          </w:pPr>
          <w:r>
            <w:fldChar w:fldCharType="begin"/>
          </w:r>
          <w:r>
            <w:instrText xml:space="preserve"> HYPERLINK \l "_Toc40620667"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_Toc40620667 \h </w:instrText>
          </w:r>
          <w:r>
            <w:rPr>
              <w:sz w:val="16"/>
            </w:rPr>
            <w:fldChar w:fldCharType="separate"/>
          </w:r>
          <w:r>
            <w:rPr>
              <w:sz w:val="16"/>
            </w:rPr>
            <w:t>1</w:t>
          </w:r>
          <w:r>
            <w:rPr>
              <w:sz w:val="16"/>
            </w:rPr>
            <w:fldChar w:fldCharType="end"/>
          </w:r>
          <w:r>
            <w:rPr>
              <w:sz w:val="16"/>
            </w:rPr>
            <w:fldChar w:fldCharType="end"/>
          </w:r>
        </w:p>
        <w:p w14:paraId="132EEE31">
          <w:pPr>
            <w:pStyle w:val="9"/>
            <w:tabs>
              <w:tab w:val="right" w:leader="middleDot" w:pos="8296"/>
            </w:tabs>
            <w:rPr>
              <w:sz w:val="16"/>
            </w:rPr>
          </w:pPr>
          <w:r>
            <w:fldChar w:fldCharType="begin"/>
          </w:r>
          <w:r>
            <w:instrText xml:space="preserve"> HYPERLINK \l "_Toc40620668"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_Toc40620668 \h </w:instrText>
          </w:r>
          <w:r>
            <w:rPr>
              <w:sz w:val="16"/>
            </w:rPr>
            <w:fldChar w:fldCharType="separate"/>
          </w:r>
          <w:r>
            <w:rPr>
              <w:sz w:val="16"/>
            </w:rPr>
            <w:t>1</w:t>
          </w:r>
          <w:r>
            <w:rPr>
              <w:sz w:val="16"/>
            </w:rPr>
            <w:fldChar w:fldCharType="end"/>
          </w:r>
          <w:r>
            <w:rPr>
              <w:sz w:val="16"/>
            </w:rPr>
            <w:fldChar w:fldCharType="end"/>
          </w:r>
        </w:p>
        <w:p w14:paraId="75544449">
          <w:pPr>
            <w:pStyle w:val="9"/>
            <w:tabs>
              <w:tab w:val="right" w:leader="middleDot" w:pos="8296"/>
            </w:tabs>
            <w:rPr>
              <w:sz w:val="16"/>
            </w:rPr>
          </w:pPr>
          <w:r>
            <w:fldChar w:fldCharType="begin"/>
          </w:r>
          <w:r>
            <w:instrText xml:space="preserve"> HYPERLINK \l "_Toc40620669"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_Toc40620669 \h </w:instrText>
          </w:r>
          <w:r>
            <w:rPr>
              <w:sz w:val="16"/>
            </w:rPr>
            <w:fldChar w:fldCharType="separate"/>
          </w:r>
          <w:r>
            <w:rPr>
              <w:sz w:val="16"/>
            </w:rPr>
            <w:t>1</w:t>
          </w:r>
          <w:r>
            <w:rPr>
              <w:sz w:val="16"/>
            </w:rPr>
            <w:fldChar w:fldCharType="end"/>
          </w:r>
          <w:r>
            <w:rPr>
              <w:sz w:val="16"/>
            </w:rPr>
            <w:fldChar w:fldCharType="end"/>
          </w:r>
        </w:p>
        <w:p w14:paraId="245D10FE">
          <w:pPr>
            <w:pStyle w:val="9"/>
            <w:tabs>
              <w:tab w:val="right" w:leader="middleDot" w:pos="8296"/>
            </w:tabs>
            <w:rPr>
              <w:sz w:val="16"/>
            </w:rPr>
          </w:pPr>
          <w:r>
            <w:fldChar w:fldCharType="begin"/>
          </w:r>
          <w:r>
            <w:instrText xml:space="preserve"> HYPERLINK \l "_Toc40620670"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_Toc40620670 \h </w:instrText>
          </w:r>
          <w:r>
            <w:rPr>
              <w:sz w:val="16"/>
            </w:rPr>
            <w:fldChar w:fldCharType="separate"/>
          </w:r>
          <w:r>
            <w:rPr>
              <w:sz w:val="16"/>
            </w:rPr>
            <w:t>1</w:t>
          </w:r>
          <w:r>
            <w:rPr>
              <w:sz w:val="16"/>
            </w:rPr>
            <w:fldChar w:fldCharType="end"/>
          </w:r>
          <w:r>
            <w:rPr>
              <w:sz w:val="16"/>
            </w:rPr>
            <w:fldChar w:fldCharType="end"/>
          </w:r>
        </w:p>
        <w:p w14:paraId="4FFDBB94">
          <w:pPr>
            <w:pStyle w:val="9"/>
            <w:tabs>
              <w:tab w:val="right" w:leader="middleDot" w:pos="8296"/>
            </w:tabs>
            <w:rPr>
              <w:sz w:val="16"/>
            </w:rPr>
          </w:pPr>
          <w:r>
            <w:fldChar w:fldCharType="begin"/>
          </w:r>
          <w:r>
            <w:instrText xml:space="preserve"> HYPERLINK \l "_Toc40620671" </w:instrText>
          </w:r>
          <w:r>
            <w:fldChar w:fldCharType="separate"/>
          </w:r>
          <w:r>
            <w:rPr>
              <w:rStyle w:val="18"/>
              <w:rFonts w:hint="eastAsia" w:ascii="方正小标宋简体" w:hAnsi="方正小标宋简体" w:eastAsia="方正小标宋简体" w:cs="方正小标宋简体"/>
              <w:sz w:val="16"/>
            </w:rPr>
            <w:t>普通专升本招生汽车服务工程专业课程考试大纲</w:t>
          </w:r>
          <w:r>
            <w:rPr>
              <w:sz w:val="16"/>
            </w:rPr>
            <w:tab/>
          </w:r>
          <w:r>
            <w:rPr>
              <w:sz w:val="16"/>
            </w:rPr>
            <w:fldChar w:fldCharType="begin"/>
          </w:r>
          <w:r>
            <w:rPr>
              <w:sz w:val="16"/>
            </w:rPr>
            <w:instrText xml:space="preserve"> PAGEREF _Toc40620671 \h </w:instrText>
          </w:r>
          <w:r>
            <w:rPr>
              <w:sz w:val="16"/>
            </w:rPr>
            <w:fldChar w:fldCharType="separate"/>
          </w:r>
          <w:r>
            <w:rPr>
              <w:sz w:val="16"/>
            </w:rPr>
            <w:t>1</w:t>
          </w:r>
          <w:r>
            <w:rPr>
              <w:sz w:val="16"/>
            </w:rPr>
            <w:fldChar w:fldCharType="end"/>
          </w:r>
          <w:r>
            <w:rPr>
              <w:sz w:val="16"/>
            </w:rPr>
            <w:fldChar w:fldCharType="end"/>
          </w:r>
        </w:p>
        <w:p w14:paraId="392B53E6">
          <w:pPr>
            <w:pStyle w:val="9"/>
            <w:tabs>
              <w:tab w:val="right" w:leader="middleDot" w:pos="8296"/>
            </w:tabs>
            <w:rPr>
              <w:sz w:val="16"/>
            </w:rPr>
          </w:pPr>
          <w:r>
            <w:fldChar w:fldCharType="begin"/>
          </w:r>
          <w:r>
            <w:instrText xml:space="preserve"> HYPERLINK \l "_Toc40620672"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_Toc40620672 \h </w:instrText>
          </w:r>
          <w:r>
            <w:rPr>
              <w:sz w:val="16"/>
            </w:rPr>
            <w:fldChar w:fldCharType="separate"/>
          </w:r>
          <w:r>
            <w:rPr>
              <w:sz w:val="16"/>
            </w:rPr>
            <w:t>1</w:t>
          </w:r>
          <w:r>
            <w:rPr>
              <w:sz w:val="16"/>
            </w:rPr>
            <w:fldChar w:fldCharType="end"/>
          </w:r>
          <w:r>
            <w:rPr>
              <w:sz w:val="16"/>
            </w:rPr>
            <w:fldChar w:fldCharType="end"/>
          </w:r>
        </w:p>
        <w:p w14:paraId="036CC47D">
          <w:pPr>
            <w:pStyle w:val="9"/>
            <w:tabs>
              <w:tab w:val="right" w:leader="middleDot" w:pos="8296"/>
            </w:tabs>
            <w:rPr>
              <w:sz w:val="16"/>
            </w:rPr>
          </w:pPr>
          <w:r>
            <w:fldChar w:fldCharType="begin"/>
          </w:r>
          <w:r>
            <w:instrText xml:space="preserve"> HYPERLINK \l "_Toc40620673"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_Toc40620673 \h </w:instrText>
          </w:r>
          <w:r>
            <w:rPr>
              <w:sz w:val="16"/>
            </w:rPr>
            <w:fldChar w:fldCharType="separate"/>
          </w:r>
          <w:r>
            <w:rPr>
              <w:sz w:val="16"/>
            </w:rPr>
            <w:t>1</w:t>
          </w:r>
          <w:r>
            <w:rPr>
              <w:sz w:val="16"/>
            </w:rPr>
            <w:fldChar w:fldCharType="end"/>
          </w:r>
          <w:r>
            <w:rPr>
              <w:sz w:val="16"/>
            </w:rPr>
            <w:fldChar w:fldCharType="end"/>
          </w:r>
        </w:p>
        <w:p w14:paraId="53388C65">
          <w:pPr>
            <w:pStyle w:val="9"/>
            <w:tabs>
              <w:tab w:val="right" w:leader="middleDot" w:pos="8296"/>
            </w:tabs>
            <w:rPr>
              <w:sz w:val="16"/>
            </w:rPr>
          </w:pPr>
          <w:r>
            <w:fldChar w:fldCharType="begin"/>
          </w:r>
          <w:r>
            <w:instrText xml:space="preserve"> HYPERLINK \l "_Toc40620674"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_Toc40620674 \h </w:instrText>
          </w:r>
          <w:r>
            <w:rPr>
              <w:sz w:val="16"/>
            </w:rPr>
            <w:fldChar w:fldCharType="separate"/>
          </w:r>
          <w:r>
            <w:rPr>
              <w:sz w:val="16"/>
            </w:rPr>
            <w:t>1</w:t>
          </w:r>
          <w:r>
            <w:rPr>
              <w:sz w:val="16"/>
            </w:rPr>
            <w:fldChar w:fldCharType="end"/>
          </w:r>
          <w:r>
            <w:rPr>
              <w:sz w:val="16"/>
            </w:rPr>
            <w:fldChar w:fldCharType="end"/>
          </w:r>
        </w:p>
        <w:p w14:paraId="2E3BB781">
          <w:pPr>
            <w:pStyle w:val="9"/>
            <w:tabs>
              <w:tab w:val="right" w:leader="middleDot" w:pos="8296"/>
            </w:tabs>
            <w:rPr>
              <w:sz w:val="16"/>
            </w:rPr>
          </w:pPr>
          <w:r>
            <w:fldChar w:fldCharType="begin"/>
          </w:r>
          <w:r>
            <w:instrText xml:space="preserve"> HYPERLINK \l "_Toc40620675"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_Toc40620675 \h </w:instrText>
          </w:r>
          <w:r>
            <w:rPr>
              <w:sz w:val="16"/>
            </w:rPr>
            <w:fldChar w:fldCharType="separate"/>
          </w:r>
          <w:r>
            <w:rPr>
              <w:sz w:val="16"/>
            </w:rPr>
            <w:t>1</w:t>
          </w:r>
          <w:r>
            <w:rPr>
              <w:sz w:val="16"/>
            </w:rPr>
            <w:fldChar w:fldCharType="end"/>
          </w:r>
          <w:r>
            <w:rPr>
              <w:sz w:val="16"/>
            </w:rPr>
            <w:fldChar w:fldCharType="end"/>
          </w:r>
        </w:p>
        <w:p w14:paraId="323C3297">
          <w:pPr>
            <w:pStyle w:val="9"/>
            <w:tabs>
              <w:tab w:val="right" w:leader="middleDot" w:pos="8296"/>
            </w:tabs>
            <w:rPr>
              <w:sz w:val="16"/>
            </w:rPr>
          </w:pPr>
          <w:r>
            <w:fldChar w:fldCharType="begin"/>
          </w:r>
          <w:r>
            <w:instrText xml:space="preserve"> HYPERLINK \l "_Toc40620676"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_Toc40620676 \h </w:instrText>
          </w:r>
          <w:r>
            <w:rPr>
              <w:sz w:val="16"/>
            </w:rPr>
            <w:fldChar w:fldCharType="separate"/>
          </w:r>
          <w:r>
            <w:rPr>
              <w:sz w:val="16"/>
            </w:rPr>
            <w:t>1</w:t>
          </w:r>
          <w:r>
            <w:rPr>
              <w:sz w:val="16"/>
            </w:rPr>
            <w:fldChar w:fldCharType="end"/>
          </w:r>
          <w:r>
            <w:rPr>
              <w:sz w:val="16"/>
            </w:rPr>
            <w:fldChar w:fldCharType="end"/>
          </w:r>
        </w:p>
        <w:p w14:paraId="675AEBFB">
          <w:pPr>
            <w:pStyle w:val="9"/>
            <w:tabs>
              <w:tab w:val="right" w:leader="middleDot" w:pos="8296"/>
            </w:tabs>
            <w:rPr>
              <w:sz w:val="16"/>
            </w:rPr>
          </w:pPr>
          <w:r>
            <w:fldChar w:fldCharType="begin"/>
          </w:r>
          <w:r>
            <w:instrText xml:space="preserve"> HYPERLINK \l "_Toc40620677"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_Toc40620677 \h </w:instrText>
          </w:r>
          <w:r>
            <w:rPr>
              <w:sz w:val="16"/>
            </w:rPr>
            <w:fldChar w:fldCharType="separate"/>
          </w:r>
          <w:r>
            <w:rPr>
              <w:sz w:val="16"/>
            </w:rPr>
            <w:t>1</w:t>
          </w:r>
          <w:r>
            <w:rPr>
              <w:sz w:val="16"/>
            </w:rPr>
            <w:fldChar w:fldCharType="end"/>
          </w:r>
          <w:r>
            <w:rPr>
              <w:sz w:val="16"/>
            </w:rPr>
            <w:fldChar w:fldCharType="end"/>
          </w:r>
        </w:p>
        <w:p w14:paraId="32116974">
          <w:pPr>
            <w:pStyle w:val="9"/>
            <w:tabs>
              <w:tab w:val="right" w:leader="middleDot" w:pos="8296"/>
            </w:tabs>
            <w:rPr>
              <w:sz w:val="16"/>
            </w:rPr>
          </w:pPr>
          <w:r>
            <w:fldChar w:fldCharType="begin"/>
          </w:r>
          <w:r>
            <w:instrText xml:space="preserve"> HYPERLINK \l "_Toc40620678" </w:instrText>
          </w:r>
          <w:r>
            <w:fldChar w:fldCharType="separate"/>
          </w:r>
          <w:r>
            <w:rPr>
              <w:rStyle w:val="18"/>
              <w:rFonts w:hint="eastAsia" w:ascii="方正小标宋简体" w:hAnsi="方正小标宋简体" w:eastAsia="方正小标宋简体" w:cs="方正小标宋简体"/>
              <w:sz w:val="16"/>
            </w:rPr>
            <w:t>普通专升本招生能源与动力工程专业课程考试大纲</w:t>
          </w:r>
          <w:r>
            <w:rPr>
              <w:sz w:val="16"/>
            </w:rPr>
            <w:tab/>
          </w:r>
          <w:r>
            <w:rPr>
              <w:sz w:val="16"/>
            </w:rPr>
            <w:fldChar w:fldCharType="begin"/>
          </w:r>
          <w:r>
            <w:rPr>
              <w:sz w:val="16"/>
            </w:rPr>
            <w:instrText xml:space="preserve"> PAGEREF _Toc40620678 \h </w:instrText>
          </w:r>
          <w:r>
            <w:rPr>
              <w:sz w:val="16"/>
            </w:rPr>
            <w:fldChar w:fldCharType="separate"/>
          </w:r>
          <w:r>
            <w:rPr>
              <w:sz w:val="16"/>
            </w:rPr>
            <w:t>1</w:t>
          </w:r>
          <w:r>
            <w:rPr>
              <w:sz w:val="16"/>
            </w:rPr>
            <w:fldChar w:fldCharType="end"/>
          </w:r>
          <w:r>
            <w:rPr>
              <w:sz w:val="16"/>
            </w:rPr>
            <w:fldChar w:fldCharType="end"/>
          </w:r>
        </w:p>
        <w:p w14:paraId="494572B4">
          <w:pPr>
            <w:pStyle w:val="9"/>
            <w:tabs>
              <w:tab w:val="right" w:leader="middleDot" w:pos="8296"/>
            </w:tabs>
            <w:rPr>
              <w:sz w:val="16"/>
            </w:rPr>
          </w:pPr>
          <w:r>
            <w:fldChar w:fldCharType="begin"/>
          </w:r>
          <w:r>
            <w:instrText xml:space="preserve"> HYPERLINK \l "_Toc40620679"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_Toc40620679 \h </w:instrText>
          </w:r>
          <w:r>
            <w:rPr>
              <w:sz w:val="16"/>
            </w:rPr>
            <w:fldChar w:fldCharType="separate"/>
          </w:r>
          <w:r>
            <w:rPr>
              <w:sz w:val="16"/>
            </w:rPr>
            <w:t>1</w:t>
          </w:r>
          <w:r>
            <w:rPr>
              <w:sz w:val="16"/>
            </w:rPr>
            <w:fldChar w:fldCharType="end"/>
          </w:r>
          <w:r>
            <w:rPr>
              <w:sz w:val="16"/>
            </w:rPr>
            <w:fldChar w:fldCharType="end"/>
          </w:r>
        </w:p>
        <w:p w14:paraId="14D7D5D2">
          <w:pPr>
            <w:pStyle w:val="9"/>
            <w:tabs>
              <w:tab w:val="right" w:leader="middleDot" w:pos="8296"/>
            </w:tabs>
            <w:rPr>
              <w:sz w:val="16"/>
            </w:rPr>
          </w:pPr>
          <w:r>
            <w:fldChar w:fldCharType="begin"/>
          </w:r>
          <w:r>
            <w:instrText xml:space="preserve"> HYPERLINK \l "_Toc40620680"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_Toc40620680 \h </w:instrText>
          </w:r>
          <w:r>
            <w:rPr>
              <w:sz w:val="16"/>
            </w:rPr>
            <w:fldChar w:fldCharType="separate"/>
          </w:r>
          <w:r>
            <w:rPr>
              <w:sz w:val="16"/>
            </w:rPr>
            <w:t>1</w:t>
          </w:r>
          <w:r>
            <w:rPr>
              <w:sz w:val="16"/>
            </w:rPr>
            <w:fldChar w:fldCharType="end"/>
          </w:r>
          <w:r>
            <w:rPr>
              <w:sz w:val="16"/>
            </w:rPr>
            <w:fldChar w:fldCharType="end"/>
          </w:r>
        </w:p>
        <w:p w14:paraId="52E7B4F9">
          <w:pPr>
            <w:pStyle w:val="9"/>
            <w:tabs>
              <w:tab w:val="right" w:leader="middleDot" w:pos="8296"/>
            </w:tabs>
            <w:rPr>
              <w:sz w:val="16"/>
            </w:rPr>
          </w:pPr>
          <w:r>
            <w:fldChar w:fldCharType="begin"/>
          </w:r>
          <w:r>
            <w:instrText xml:space="preserve"> HYPERLINK \l "_Toc40620681"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_Toc40620681 \h </w:instrText>
          </w:r>
          <w:r>
            <w:rPr>
              <w:sz w:val="16"/>
            </w:rPr>
            <w:fldChar w:fldCharType="separate"/>
          </w:r>
          <w:r>
            <w:rPr>
              <w:sz w:val="16"/>
            </w:rPr>
            <w:t>1</w:t>
          </w:r>
          <w:r>
            <w:rPr>
              <w:sz w:val="16"/>
            </w:rPr>
            <w:fldChar w:fldCharType="end"/>
          </w:r>
          <w:r>
            <w:rPr>
              <w:sz w:val="16"/>
            </w:rPr>
            <w:fldChar w:fldCharType="end"/>
          </w:r>
        </w:p>
        <w:p w14:paraId="032381CB">
          <w:pPr>
            <w:pStyle w:val="9"/>
            <w:tabs>
              <w:tab w:val="right" w:leader="middleDot" w:pos="8296"/>
            </w:tabs>
            <w:rPr>
              <w:sz w:val="16"/>
            </w:rPr>
          </w:pPr>
          <w:r>
            <w:fldChar w:fldCharType="begin"/>
          </w:r>
          <w:r>
            <w:instrText xml:space="preserve"> HYPERLINK \l "_Toc40620682"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_Toc40620682 \h </w:instrText>
          </w:r>
          <w:r>
            <w:rPr>
              <w:sz w:val="16"/>
            </w:rPr>
            <w:fldChar w:fldCharType="separate"/>
          </w:r>
          <w:r>
            <w:rPr>
              <w:sz w:val="16"/>
            </w:rPr>
            <w:t>1</w:t>
          </w:r>
          <w:r>
            <w:rPr>
              <w:sz w:val="16"/>
            </w:rPr>
            <w:fldChar w:fldCharType="end"/>
          </w:r>
          <w:r>
            <w:rPr>
              <w:sz w:val="16"/>
            </w:rPr>
            <w:fldChar w:fldCharType="end"/>
          </w:r>
        </w:p>
        <w:p w14:paraId="38613D05">
          <w:pPr>
            <w:pStyle w:val="9"/>
            <w:tabs>
              <w:tab w:val="right" w:leader="middleDot" w:pos="8296"/>
            </w:tabs>
            <w:rPr>
              <w:sz w:val="16"/>
            </w:rPr>
          </w:pPr>
          <w:r>
            <w:fldChar w:fldCharType="begin"/>
          </w:r>
          <w:r>
            <w:instrText xml:space="preserve"> HYPERLINK \l "_Toc40620683"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_Toc40620683 \h </w:instrText>
          </w:r>
          <w:r>
            <w:rPr>
              <w:sz w:val="16"/>
            </w:rPr>
            <w:fldChar w:fldCharType="separate"/>
          </w:r>
          <w:r>
            <w:rPr>
              <w:sz w:val="16"/>
            </w:rPr>
            <w:t>1</w:t>
          </w:r>
          <w:r>
            <w:rPr>
              <w:sz w:val="16"/>
            </w:rPr>
            <w:fldChar w:fldCharType="end"/>
          </w:r>
          <w:r>
            <w:rPr>
              <w:sz w:val="16"/>
            </w:rPr>
            <w:fldChar w:fldCharType="end"/>
          </w:r>
        </w:p>
        <w:p w14:paraId="42A06AA3">
          <w:pPr>
            <w:pStyle w:val="9"/>
            <w:tabs>
              <w:tab w:val="right" w:leader="middleDot" w:pos="8296"/>
            </w:tabs>
            <w:rPr>
              <w:sz w:val="16"/>
            </w:rPr>
          </w:pPr>
          <w:r>
            <w:fldChar w:fldCharType="begin"/>
          </w:r>
          <w:r>
            <w:instrText xml:space="preserve"> HYPERLINK \l "_Toc40620684"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_Toc40620684 \h </w:instrText>
          </w:r>
          <w:r>
            <w:rPr>
              <w:sz w:val="16"/>
            </w:rPr>
            <w:fldChar w:fldCharType="separate"/>
          </w:r>
          <w:r>
            <w:rPr>
              <w:sz w:val="16"/>
            </w:rPr>
            <w:t>1</w:t>
          </w:r>
          <w:r>
            <w:rPr>
              <w:sz w:val="16"/>
            </w:rPr>
            <w:fldChar w:fldCharType="end"/>
          </w:r>
          <w:r>
            <w:rPr>
              <w:sz w:val="16"/>
            </w:rPr>
            <w:fldChar w:fldCharType="end"/>
          </w:r>
        </w:p>
        <w:p w14:paraId="78E984C7">
          <w:pPr>
            <w:pStyle w:val="9"/>
            <w:tabs>
              <w:tab w:val="right" w:leader="middleDot" w:pos="8296"/>
            </w:tabs>
            <w:rPr>
              <w:sz w:val="16"/>
            </w:rPr>
          </w:pPr>
          <w:r>
            <w:fldChar w:fldCharType="begin"/>
          </w:r>
          <w:r>
            <w:instrText xml:space="preserve"> HYPERLINK \l "_Toc40620685" </w:instrText>
          </w:r>
          <w:r>
            <w:fldChar w:fldCharType="separate"/>
          </w:r>
          <w:r>
            <w:rPr>
              <w:rStyle w:val="18"/>
              <w:rFonts w:hint="eastAsia" w:ascii="方正小标宋简体" w:hAnsi="方正小标宋简体" w:eastAsia="方正小标宋简体" w:cs="方正小标宋简体"/>
              <w:sz w:val="16"/>
            </w:rPr>
            <w:t>普通专升本招生“电气工程及其自动化、自动化”专业课程考试大纲</w:t>
          </w:r>
          <w:r>
            <w:rPr>
              <w:sz w:val="16"/>
            </w:rPr>
            <w:tab/>
          </w:r>
          <w:r>
            <w:rPr>
              <w:sz w:val="16"/>
            </w:rPr>
            <w:fldChar w:fldCharType="begin"/>
          </w:r>
          <w:r>
            <w:rPr>
              <w:sz w:val="16"/>
            </w:rPr>
            <w:instrText xml:space="preserve"> PAGEREF _Toc40620685 \h </w:instrText>
          </w:r>
          <w:r>
            <w:rPr>
              <w:sz w:val="16"/>
            </w:rPr>
            <w:fldChar w:fldCharType="separate"/>
          </w:r>
          <w:r>
            <w:rPr>
              <w:sz w:val="16"/>
            </w:rPr>
            <w:t>1</w:t>
          </w:r>
          <w:r>
            <w:rPr>
              <w:sz w:val="16"/>
            </w:rPr>
            <w:fldChar w:fldCharType="end"/>
          </w:r>
          <w:r>
            <w:rPr>
              <w:sz w:val="16"/>
            </w:rPr>
            <w:fldChar w:fldCharType="end"/>
          </w:r>
        </w:p>
        <w:p w14:paraId="2E908C22">
          <w:pPr>
            <w:pStyle w:val="9"/>
            <w:tabs>
              <w:tab w:val="right" w:leader="middleDot" w:pos="8296"/>
            </w:tabs>
            <w:rPr>
              <w:sz w:val="16"/>
            </w:rPr>
          </w:pPr>
          <w:r>
            <w:fldChar w:fldCharType="begin"/>
          </w:r>
          <w:r>
            <w:instrText xml:space="preserve"> HYPERLINK \l "_Toc40620686"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_Toc40620686 \h </w:instrText>
          </w:r>
          <w:r>
            <w:rPr>
              <w:sz w:val="16"/>
            </w:rPr>
            <w:fldChar w:fldCharType="separate"/>
          </w:r>
          <w:r>
            <w:rPr>
              <w:sz w:val="16"/>
            </w:rPr>
            <w:t>1</w:t>
          </w:r>
          <w:r>
            <w:rPr>
              <w:sz w:val="16"/>
            </w:rPr>
            <w:fldChar w:fldCharType="end"/>
          </w:r>
          <w:r>
            <w:rPr>
              <w:sz w:val="16"/>
            </w:rPr>
            <w:fldChar w:fldCharType="end"/>
          </w:r>
        </w:p>
        <w:p w14:paraId="129BD5F3">
          <w:pPr>
            <w:pStyle w:val="9"/>
            <w:tabs>
              <w:tab w:val="right" w:leader="middleDot" w:pos="8296"/>
            </w:tabs>
            <w:rPr>
              <w:sz w:val="16"/>
            </w:rPr>
          </w:pPr>
          <w:r>
            <w:fldChar w:fldCharType="begin"/>
          </w:r>
          <w:r>
            <w:instrText xml:space="preserve"> HYPERLINK \l "_Toc40620687"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_Toc40620687 \h </w:instrText>
          </w:r>
          <w:r>
            <w:rPr>
              <w:sz w:val="16"/>
            </w:rPr>
            <w:fldChar w:fldCharType="separate"/>
          </w:r>
          <w:r>
            <w:rPr>
              <w:sz w:val="16"/>
            </w:rPr>
            <w:t>1</w:t>
          </w:r>
          <w:r>
            <w:rPr>
              <w:sz w:val="16"/>
            </w:rPr>
            <w:fldChar w:fldCharType="end"/>
          </w:r>
          <w:r>
            <w:rPr>
              <w:sz w:val="16"/>
            </w:rPr>
            <w:fldChar w:fldCharType="end"/>
          </w:r>
        </w:p>
        <w:p w14:paraId="1F190EDB">
          <w:pPr>
            <w:pStyle w:val="9"/>
            <w:tabs>
              <w:tab w:val="right" w:leader="middleDot" w:pos="8296"/>
            </w:tabs>
            <w:rPr>
              <w:sz w:val="16"/>
            </w:rPr>
          </w:pPr>
          <w:r>
            <w:fldChar w:fldCharType="begin"/>
          </w:r>
          <w:r>
            <w:instrText xml:space="preserve"> HYPERLINK \l "_Toc40620688"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_Toc40620688 \h </w:instrText>
          </w:r>
          <w:r>
            <w:rPr>
              <w:sz w:val="16"/>
            </w:rPr>
            <w:fldChar w:fldCharType="separate"/>
          </w:r>
          <w:r>
            <w:rPr>
              <w:sz w:val="16"/>
            </w:rPr>
            <w:t>1</w:t>
          </w:r>
          <w:r>
            <w:rPr>
              <w:sz w:val="16"/>
            </w:rPr>
            <w:fldChar w:fldCharType="end"/>
          </w:r>
          <w:r>
            <w:rPr>
              <w:sz w:val="16"/>
            </w:rPr>
            <w:fldChar w:fldCharType="end"/>
          </w:r>
        </w:p>
        <w:p w14:paraId="38FB836A">
          <w:pPr>
            <w:pStyle w:val="9"/>
            <w:tabs>
              <w:tab w:val="right" w:leader="middleDot" w:pos="8296"/>
            </w:tabs>
            <w:rPr>
              <w:sz w:val="16"/>
            </w:rPr>
          </w:pPr>
          <w:r>
            <w:fldChar w:fldCharType="begin"/>
          </w:r>
          <w:r>
            <w:instrText xml:space="preserve"> HYPERLINK \l "_Toc40620689"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_Toc40620689 \h </w:instrText>
          </w:r>
          <w:r>
            <w:rPr>
              <w:sz w:val="16"/>
            </w:rPr>
            <w:fldChar w:fldCharType="separate"/>
          </w:r>
          <w:r>
            <w:rPr>
              <w:sz w:val="16"/>
            </w:rPr>
            <w:t>1</w:t>
          </w:r>
          <w:r>
            <w:rPr>
              <w:sz w:val="16"/>
            </w:rPr>
            <w:fldChar w:fldCharType="end"/>
          </w:r>
          <w:r>
            <w:rPr>
              <w:sz w:val="16"/>
            </w:rPr>
            <w:fldChar w:fldCharType="end"/>
          </w:r>
        </w:p>
        <w:p w14:paraId="7D633A7D">
          <w:pPr>
            <w:pStyle w:val="9"/>
            <w:tabs>
              <w:tab w:val="right" w:leader="middleDot" w:pos="8296"/>
            </w:tabs>
            <w:rPr>
              <w:sz w:val="16"/>
            </w:rPr>
          </w:pPr>
          <w:r>
            <w:fldChar w:fldCharType="begin"/>
          </w:r>
          <w:r>
            <w:instrText xml:space="preserve"> HYPERLINK \l "_Toc40620690"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_Toc40620690 \h </w:instrText>
          </w:r>
          <w:r>
            <w:rPr>
              <w:sz w:val="16"/>
            </w:rPr>
            <w:fldChar w:fldCharType="separate"/>
          </w:r>
          <w:r>
            <w:rPr>
              <w:sz w:val="16"/>
            </w:rPr>
            <w:t>1</w:t>
          </w:r>
          <w:r>
            <w:rPr>
              <w:sz w:val="16"/>
            </w:rPr>
            <w:fldChar w:fldCharType="end"/>
          </w:r>
          <w:r>
            <w:rPr>
              <w:sz w:val="16"/>
            </w:rPr>
            <w:fldChar w:fldCharType="end"/>
          </w:r>
        </w:p>
        <w:p w14:paraId="4B69D3DA">
          <w:pPr>
            <w:pStyle w:val="9"/>
            <w:tabs>
              <w:tab w:val="right" w:leader="middleDot" w:pos="8296"/>
            </w:tabs>
            <w:rPr>
              <w:sz w:val="16"/>
            </w:rPr>
          </w:pPr>
          <w:r>
            <w:fldChar w:fldCharType="begin"/>
          </w:r>
          <w:r>
            <w:instrText xml:space="preserve"> HYPERLINK \l "_Toc40620691"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_Toc40620691 \h </w:instrText>
          </w:r>
          <w:r>
            <w:rPr>
              <w:sz w:val="16"/>
            </w:rPr>
            <w:fldChar w:fldCharType="separate"/>
          </w:r>
          <w:r>
            <w:rPr>
              <w:sz w:val="16"/>
            </w:rPr>
            <w:t>1</w:t>
          </w:r>
          <w:r>
            <w:rPr>
              <w:sz w:val="16"/>
            </w:rPr>
            <w:fldChar w:fldCharType="end"/>
          </w:r>
          <w:r>
            <w:rPr>
              <w:sz w:val="16"/>
            </w:rPr>
            <w:fldChar w:fldCharType="end"/>
          </w:r>
        </w:p>
        <w:p w14:paraId="28218DD9">
          <w:pPr>
            <w:pStyle w:val="9"/>
            <w:tabs>
              <w:tab w:val="right" w:leader="middleDot" w:pos="8296"/>
            </w:tabs>
            <w:rPr>
              <w:sz w:val="16"/>
            </w:rPr>
          </w:pPr>
          <w:r>
            <w:fldChar w:fldCharType="begin"/>
          </w:r>
          <w:r>
            <w:instrText xml:space="preserve"> HYPERLINK \l "_Toc40620692" </w:instrText>
          </w:r>
          <w:r>
            <w:fldChar w:fldCharType="separate"/>
          </w:r>
          <w:r>
            <w:rPr>
              <w:rStyle w:val="18"/>
              <w:rFonts w:hint="eastAsia" w:ascii="方正小标宋简体" w:hAnsi="方正小标宋简体" w:eastAsia="方正小标宋简体" w:cs="方正小标宋简体"/>
              <w:sz w:val="16"/>
            </w:rPr>
            <w:t>普通专升本招生“电子信息工程”专业课程考试大纲</w:t>
          </w:r>
          <w:r>
            <w:rPr>
              <w:sz w:val="16"/>
            </w:rPr>
            <w:tab/>
          </w:r>
          <w:r>
            <w:rPr>
              <w:sz w:val="16"/>
            </w:rPr>
            <w:fldChar w:fldCharType="begin"/>
          </w:r>
          <w:r>
            <w:rPr>
              <w:sz w:val="16"/>
            </w:rPr>
            <w:instrText xml:space="preserve"> PAGEREF _Toc40620692 \h </w:instrText>
          </w:r>
          <w:r>
            <w:rPr>
              <w:sz w:val="16"/>
            </w:rPr>
            <w:fldChar w:fldCharType="separate"/>
          </w:r>
          <w:r>
            <w:rPr>
              <w:sz w:val="16"/>
            </w:rPr>
            <w:t>1</w:t>
          </w:r>
          <w:r>
            <w:rPr>
              <w:sz w:val="16"/>
            </w:rPr>
            <w:fldChar w:fldCharType="end"/>
          </w:r>
          <w:r>
            <w:rPr>
              <w:sz w:val="16"/>
            </w:rPr>
            <w:fldChar w:fldCharType="end"/>
          </w:r>
        </w:p>
        <w:p w14:paraId="372BF03B">
          <w:pPr>
            <w:pStyle w:val="9"/>
            <w:tabs>
              <w:tab w:val="right" w:leader="middleDot" w:pos="8296"/>
            </w:tabs>
            <w:rPr>
              <w:sz w:val="16"/>
            </w:rPr>
          </w:pPr>
          <w:r>
            <w:fldChar w:fldCharType="begin"/>
          </w:r>
          <w:r>
            <w:instrText xml:space="preserve"> HYPERLINK \l "_Toc40620693"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_Toc40620693 \h </w:instrText>
          </w:r>
          <w:r>
            <w:rPr>
              <w:sz w:val="16"/>
            </w:rPr>
            <w:fldChar w:fldCharType="separate"/>
          </w:r>
          <w:r>
            <w:rPr>
              <w:sz w:val="16"/>
            </w:rPr>
            <w:t>1</w:t>
          </w:r>
          <w:r>
            <w:rPr>
              <w:sz w:val="16"/>
            </w:rPr>
            <w:fldChar w:fldCharType="end"/>
          </w:r>
          <w:r>
            <w:rPr>
              <w:sz w:val="16"/>
            </w:rPr>
            <w:fldChar w:fldCharType="end"/>
          </w:r>
        </w:p>
        <w:p w14:paraId="1F315BC1">
          <w:pPr>
            <w:pStyle w:val="9"/>
            <w:tabs>
              <w:tab w:val="right" w:leader="middleDot" w:pos="8296"/>
            </w:tabs>
            <w:rPr>
              <w:sz w:val="16"/>
            </w:rPr>
          </w:pPr>
          <w:r>
            <w:fldChar w:fldCharType="begin"/>
          </w:r>
          <w:r>
            <w:instrText xml:space="preserve"> HYPERLINK \l "_Toc40620694"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_Toc40620694 \h </w:instrText>
          </w:r>
          <w:r>
            <w:rPr>
              <w:sz w:val="16"/>
            </w:rPr>
            <w:fldChar w:fldCharType="separate"/>
          </w:r>
          <w:r>
            <w:rPr>
              <w:sz w:val="16"/>
            </w:rPr>
            <w:t>1</w:t>
          </w:r>
          <w:r>
            <w:rPr>
              <w:sz w:val="16"/>
            </w:rPr>
            <w:fldChar w:fldCharType="end"/>
          </w:r>
          <w:r>
            <w:rPr>
              <w:sz w:val="16"/>
            </w:rPr>
            <w:fldChar w:fldCharType="end"/>
          </w:r>
        </w:p>
        <w:p w14:paraId="69EB3AE2">
          <w:pPr>
            <w:pStyle w:val="9"/>
            <w:tabs>
              <w:tab w:val="right" w:leader="middleDot" w:pos="8296"/>
            </w:tabs>
            <w:rPr>
              <w:sz w:val="16"/>
            </w:rPr>
          </w:pPr>
          <w:r>
            <w:fldChar w:fldCharType="begin"/>
          </w:r>
          <w:r>
            <w:instrText xml:space="preserve"> HYPERLINK \l "_Toc40620695"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_Toc40620695 \h </w:instrText>
          </w:r>
          <w:r>
            <w:rPr>
              <w:sz w:val="16"/>
            </w:rPr>
            <w:fldChar w:fldCharType="separate"/>
          </w:r>
          <w:r>
            <w:rPr>
              <w:sz w:val="16"/>
            </w:rPr>
            <w:t>1</w:t>
          </w:r>
          <w:r>
            <w:rPr>
              <w:sz w:val="16"/>
            </w:rPr>
            <w:fldChar w:fldCharType="end"/>
          </w:r>
          <w:r>
            <w:rPr>
              <w:sz w:val="16"/>
            </w:rPr>
            <w:fldChar w:fldCharType="end"/>
          </w:r>
        </w:p>
        <w:p w14:paraId="58FD06CC">
          <w:pPr>
            <w:pStyle w:val="9"/>
            <w:tabs>
              <w:tab w:val="right" w:leader="middleDot" w:pos="8296"/>
            </w:tabs>
            <w:rPr>
              <w:sz w:val="16"/>
            </w:rPr>
          </w:pPr>
          <w:r>
            <w:fldChar w:fldCharType="begin"/>
          </w:r>
          <w:r>
            <w:instrText xml:space="preserve"> HYPERLINK \l "_Toc40620696"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_Toc40620696 \h </w:instrText>
          </w:r>
          <w:r>
            <w:rPr>
              <w:sz w:val="16"/>
            </w:rPr>
            <w:fldChar w:fldCharType="separate"/>
          </w:r>
          <w:r>
            <w:rPr>
              <w:sz w:val="16"/>
            </w:rPr>
            <w:t>1</w:t>
          </w:r>
          <w:r>
            <w:rPr>
              <w:sz w:val="16"/>
            </w:rPr>
            <w:fldChar w:fldCharType="end"/>
          </w:r>
          <w:r>
            <w:rPr>
              <w:sz w:val="16"/>
            </w:rPr>
            <w:fldChar w:fldCharType="end"/>
          </w:r>
        </w:p>
        <w:p w14:paraId="74092D39">
          <w:pPr>
            <w:pStyle w:val="9"/>
            <w:tabs>
              <w:tab w:val="right" w:leader="middleDot" w:pos="8296"/>
            </w:tabs>
            <w:rPr>
              <w:sz w:val="16"/>
            </w:rPr>
          </w:pPr>
          <w:r>
            <w:fldChar w:fldCharType="begin"/>
          </w:r>
          <w:r>
            <w:instrText xml:space="preserve"> HYPERLINK \l "_Toc40620697"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_Toc40620697 \h </w:instrText>
          </w:r>
          <w:r>
            <w:rPr>
              <w:sz w:val="16"/>
            </w:rPr>
            <w:fldChar w:fldCharType="separate"/>
          </w:r>
          <w:r>
            <w:rPr>
              <w:sz w:val="16"/>
            </w:rPr>
            <w:t>1</w:t>
          </w:r>
          <w:r>
            <w:rPr>
              <w:sz w:val="16"/>
            </w:rPr>
            <w:fldChar w:fldCharType="end"/>
          </w:r>
          <w:r>
            <w:rPr>
              <w:sz w:val="16"/>
            </w:rPr>
            <w:fldChar w:fldCharType="end"/>
          </w:r>
        </w:p>
        <w:p w14:paraId="4BF669D7">
          <w:pPr>
            <w:pStyle w:val="9"/>
            <w:tabs>
              <w:tab w:val="right" w:leader="middleDot" w:pos="8296"/>
            </w:tabs>
            <w:rPr>
              <w:sz w:val="16"/>
            </w:rPr>
          </w:pPr>
          <w:r>
            <w:fldChar w:fldCharType="begin"/>
          </w:r>
          <w:r>
            <w:instrText xml:space="preserve"> HYPERLINK \l "_Toc40620698"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_Toc40620698 \h </w:instrText>
          </w:r>
          <w:r>
            <w:rPr>
              <w:sz w:val="16"/>
            </w:rPr>
            <w:fldChar w:fldCharType="separate"/>
          </w:r>
          <w:r>
            <w:rPr>
              <w:sz w:val="16"/>
            </w:rPr>
            <w:t>1</w:t>
          </w:r>
          <w:r>
            <w:rPr>
              <w:sz w:val="16"/>
            </w:rPr>
            <w:fldChar w:fldCharType="end"/>
          </w:r>
          <w:r>
            <w:rPr>
              <w:sz w:val="16"/>
            </w:rPr>
            <w:fldChar w:fldCharType="end"/>
          </w:r>
        </w:p>
        <w:p w14:paraId="101378F2">
          <w:pPr>
            <w:pStyle w:val="9"/>
            <w:tabs>
              <w:tab w:val="right" w:leader="middleDot" w:pos="8296"/>
            </w:tabs>
            <w:rPr>
              <w:sz w:val="16"/>
            </w:rPr>
          </w:pPr>
          <w:r>
            <w:fldChar w:fldCharType="begin"/>
          </w:r>
          <w:r>
            <w:instrText xml:space="preserve"> HYPERLINK \l "_Toc40620699" </w:instrText>
          </w:r>
          <w:r>
            <w:fldChar w:fldCharType="separate"/>
          </w:r>
          <w:r>
            <w:rPr>
              <w:rStyle w:val="18"/>
              <w:rFonts w:hint="eastAsia" w:ascii="方正小标宋简体" w:hAnsi="方正小标宋简体" w:eastAsia="方正小标宋简体" w:cs="方正小标宋简体"/>
              <w:sz w:val="16"/>
            </w:rPr>
            <w:t>普通专升本招生“计算机科学与技术、软件工程”专业课程考试大纲</w:t>
          </w:r>
          <w:r>
            <w:rPr>
              <w:sz w:val="16"/>
            </w:rPr>
            <w:tab/>
          </w:r>
          <w:r>
            <w:rPr>
              <w:sz w:val="16"/>
            </w:rPr>
            <w:fldChar w:fldCharType="begin"/>
          </w:r>
          <w:r>
            <w:rPr>
              <w:sz w:val="16"/>
            </w:rPr>
            <w:instrText xml:space="preserve"> PAGEREF _Toc40620699 \h </w:instrText>
          </w:r>
          <w:r>
            <w:rPr>
              <w:sz w:val="16"/>
            </w:rPr>
            <w:fldChar w:fldCharType="separate"/>
          </w:r>
          <w:r>
            <w:rPr>
              <w:sz w:val="16"/>
            </w:rPr>
            <w:t>1</w:t>
          </w:r>
          <w:r>
            <w:rPr>
              <w:sz w:val="16"/>
            </w:rPr>
            <w:fldChar w:fldCharType="end"/>
          </w:r>
          <w:r>
            <w:rPr>
              <w:sz w:val="16"/>
            </w:rPr>
            <w:fldChar w:fldCharType="end"/>
          </w:r>
        </w:p>
        <w:p w14:paraId="47966C01">
          <w:pPr>
            <w:pStyle w:val="9"/>
            <w:tabs>
              <w:tab w:val="right" w:leader="middleDot" w:pos="8296"/>
            </w:tabs>
            <w:rPr>
              <w:sz w:val="16"/>
            </w:rPr>
          </w:pPr>
          <w:r>
            <w:fldChar w:fldCharType="begin"/>
          </w:r>
          <w:r>
            <w:instrText xml:space="preserve"> HYPERLINK \l "_Toc40620700"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_Toc40620700 \h </w:instrText>
          </w:r>
          <w:r>
            <w:rPr>
              <w:sz w:val="16"/>
            </w:rPr>
            <w:fldChar w:fldCharType="separate"/>
          </w:r>
          <w:r>
            <w:rPr>
              <w:sz w:val="16"/>
            </w:rPr>
            <w:t>1</w:t>
          </w:r>
          <w:r>
            <w:rPr>
              <w:sz w:val="16"/>
            </w:rPr>
            <w:fldChar w:fldCharType="end"/>
          </w:r>
          <w:r>
            <w:rPr>
              <w:sz w:val="16"/>
            </w:rPr>
            <w:fldChar w:fldCharType="end"/>
          </w:r>
        </w:p>
        <w:p w14:paraId="2EE33333">
          <w:pPr>
            <w:pStyle w:val="9"/>
            <w:tabs>
              <w:tab w:val="right" w:leader="middleDot" w:pos="8296"/>
            </w:tabs>
            <w:rPr>
              <w:sz w:val="16"/>
            </w:rPr>
          </w:pPr>
          <w:r>
            <w:fldChar w:fldCharType="begin"/>
          </w:r>
          <w:r>
            <w:instrText xml:space="preserve"> HYPERLINK \l "_Toc40620701"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_Toc40620701 \h </w:instrText>
          </w:r>
          <w:r>
            <w:rPr>
              <w:sz w:val="16"/>
            </w:rPr>
            <w:fldChar w:fldCharType="separate"/>
          </w:r>
          <w:r>
            <w:rPr>
              <w:sz w:val="16"/>
            </w:rPr>
            <w:t>1</w:t>
          </w:r>
          <w:r>
            <w:rPr>
              <w:sz w:val="16"/>
            </w:rPr>
            <w:fldChar w:fldCharType="end"/>
          </w:r>
          <w:r>
            <w:rPr>
              <w:sz w:val="16"/>
            </w:rPr>
            <w:fldChar w:fldCharType="end"/>
          </w:r>
        </w:p>
        <w:p w14:paraId="3C9832EE">
          <w:pPr>
            <w:pStyle w:val="9"/>
            <w:tabs>
              <w:tab w:val="right" w:leader="middleDot" w:pos="8296"/>
            </w:tabs>
            <w:rPr>
              <w:sz w:val="16"/>
            </w:rPr>
          </w:pPr>
          <w:r>
            <w:fldChar w:fldCharType="begin"/>
          </w:r>
          <w:r>
            <w:instrText xml:space="preserve"> HYPERLINK \l "_Toc40620702"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_Toc40620702 \h </w:instrText>
          </w:r>
          <w:r>
            <w:rPr>
              <w:sz w:val="16"/>
            </w:rPr>
            <w:fldChar w:fldCharType="separate"/>
          </w:r>
          <w:r>
            <w:rPr>
              <w:sz w:val="16"/>
            </w:rPr>
            <w:t>1</w:t>
          </w:r>
          <w:r>
            <w:rPr>
              <w:sz w:val="16"/>
            </w:rPr>
            <w:fldChar w:fldCharType="end"/>
          </w:r>
          <w:r>
            <w:rPr>
              <w:sz w:val="16"/>
            </w:rPr>
            <w:fldChar w:fldCharType="end"/>
          </w:r>
        </w:p>
        <w:p w14:paraId="219F536A">
          <w:pPr>
            <w:pStyle w:val="9"/>
            <w:tabs>
              <w:tab w:val="right" w:leader="middleDot" w:pos="8296"/>
            </w:tabs>
            <w:rPr>
              <w:sz w:val="16"/>
            </w:rPr>
          </w:pPr>
          <w:r>
            <w:fldChar w:fldCharType="begin"/>
          </w:r>
          <w:r>
            <w:instrText xml:space="preserve"> HYPERLINK \l "_Toc40620703"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_Toc40620703 \h </w:instrText>
          </w:r>
          <w:r>
            <w:rPr>
              <w:sz w:val="16"/>
            </w:rPr>
            <w:fldChar w:fldCharType="separate"/>
          </w:r>
          <w:r>
            <w:rPr>
              <w:sz w:val="16"/>
            </w:rPr>
            <w:t>1</w:t>
          </w:r>
          <w:r>
            <w:rPr>
              <w:sz w:val="16"/>
            </w:rPr>
            <w:fldChar w:fldCharType="end"/>
          </w:r>
          <w:r>
            <w:rPr>
              <w:sz w:val="16"/>
            </w:rPr>
            <w:fldChar w:fldCharType="end"/>
          </w:r>
        </w:p>
        <w:p w14:paraId="2C29B961">
          <w:pPr>
            <w:pStyle w:val="9"/>
            <w:tabs>
              <w:tab w:val="right" w:leader="middleDot" w:pos="8296"/>
            </w:tabs>
            <w:rPr>
              <w:sz w:val="16"/>
            </w:rPr>
          </w:pPr>
          <w:r>
            <w:fldChar w:fldCharType="begin"/>
          </w:r>
          <w:r>
            <w:instrText xml:space="preserve"> HYPERLINK \l "_Toc40620704"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_Toc40620704 \h </w:instrText>
          </w:r>
          <w:r>
            <w:rPr>
              <w:sz w:val="16"/>
            </w:rPr>
            <w:fldChar w:fldCharType="separate"/>
          </w:r>
          <w:r>
            <w:rPr>
              <w:sz w:val="16"/>
            </w:rPr>
            <w:t>1</w:t>
          </w:r>
          <w:r>
            <w:rPr>
              <w:sz w:val="16"/>
            </w:rPr>
            <w:fldChar w:fldCharType="end"/>
          </w:r>
          <w:r>
            <w:rPr>
              <w:sz w:val="16"/>
            </w:rPr>
            <w:fldChar w:fldCharType="end"/>
          </w:r>
        </w:p>
        <w:p w14:paraId="0031289F">
          <w:pPr>
            <w:pStyle w:val="9"/>
            <w:tabs>
              <w:tab w:val="right" w:leader="middleDot" w:pos="8296"/>
            </w:tabs>
            <w:rPr>
              <w:sz w:val="16"/>
            </w:rPr>
          </w:pPr>
          <w:r>
            <w:fldChar w:fldCharType="begin"/>
          </w:r>
          <w:r>
            <w:instrText xml:space="preserve"> HYPERLINK \l "_Toc40620705"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_Toc40620705 \h </w:instrText>
          </w:r>
          <w:r>
            <w:rPr>
              <w:sz w:val="16"/>
            </w:rPr>
            <w:fldChar w:fldCharType="separate"/>
          </w:r>
          <w:r>
            <w:rPr>
              <w:sz w:val="16"/>
            </w:rPr>
            <w:t>1</w:t>
          </w:r>
          <w:r>
            <w:rPr>
              <w:sz w:val="16"/>
            </w:rPr>
            <w:fldChar w:fldCharType="end"/>
          </w:r>
          <w:r>
            <w:rPr>
              <w:sz w:val="16"/>
            </w:rPr>
            <w:fldChar w:fldCharType="end"/>
          </w:r>
        </w:p>
        <w:p w14:paraId="490BDB0A">
          <w:pPr>
            <w:pStyle w:val="9"/>
            <w:tabs>
              <w:tab w:val="right" w:leader="middleDot" w:pos="8296"/>
            </w:tabs>
            <w:rPr>
              <w:sz w:val="16"/>
            </w:rPr>
          </w:pPr>
          <w:r>
            <w:fldChar w:fldCharType="begin"/>
          </w:r>
          <w:r>
            <w:instrText xml:space="preserve"> HYPERLINK \l "_Toc40620706" </w:instrText>
          </w:r>
          <w:r>
            <w:fldChar w:fldCharType="separate"/>
          </w:r>
          <w:r>
            <w:rPr>
              <w:rStyle w:val="18"/>
              <w:rFonts w:hint="eastAsia" w:ascii="方正小标宋简体" w:hAnsi="方正小标宋简体" w:eastAsia="方正小标宋简体" w:cs="方正小标宋简体"/>
              <w:sz w:val="16"/>
            </w:rPr>
            <w:t>普通专升本招生土木工程专业、道路桥梁与渡河工程专业课程考试大纲</w:t>
          </w:r>
          <w:r>
            <w:rPr>
              <w:sz w:val="16"/>
            </w:rPr>
            <w:tab/>
          </w:r>
          <w:r>
            <w:rPr>
              <w:sz w:val="16"/>
            </w:rPr>
            <w:fldChar w:fldCharType="begin"/>
          </w:r>
          <w:r>
            <w:rPr>
              <w:sz w:val="16"/>
            </w:rPr>
            <w:instrText xml:space="preserve"> PAGEREF _Toc40620706 \h </w:instrText>
          </w:r>
          <w:r>
            <w:rPr>
              <w:sz w:val="16"/>
            </w:rPr>
            <w:fldChar w:fldCharType="separate"/>
          </w:r>
          <w:r>
            <w:rPr>
              <w:sz w:val="16"/>
            </w:rPr>
            <w:t>1</w:t>
          </w:r>
          <w:r>
            <w:rPr>
              <w:sz w:val="16"/>
            </w:rPr>
            <w:fldChar w:fldCharType="end"/>
          </w:r>
          <w:r>
            <w:rPr>
              <w:sz w:val="16"/>
            </w:rPr>
            <w:fldChar w:fldCharType="end"/>
          </w:r>
        </w:p>
        <w:p w14:paraId="40DB4F92">
          <w:pPr>
            <w:pStyle w:val="9"/>
            <w:tabs>
              <w:tab w:val="right" w:leader="middleDot" w:pos="8296"/>
            </w:tabs>
            <w:rPr>
              <w:sz w:val="16"/>
            </w:rPr>
          </w:pPr>
          <w:r>
            <w:fldChar w:fldCharType="begin"/>
          </w:r>
          <w:r>
            <w:instrText xml:space="preserve"> HYPERLINK \l "_Toc40620707"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_Toc40620707 \h </w:instrText>
          </w:r>
          <w:r>
            <w:rPr>
              <w:sz w:val="16"/>
            </w:rPr>
            <w:fldChar w:fldCharType="separate"/>
          </w:r>
          <w:r>
            <w:rPr>
              <w:sz w:val="16"/>
            </w:rPr>
            <w:t>1</w:t>
          </w:r>
          <w:r>
            <w:rPr>
              <w:sz w:val="16"/>
            </w:rPr>
            <w:fldChar w:fldCharType="end"/>
          </w:r>
          <w:r>
            <w:rPr>
              <w:sz w:val="16"/>
            </w:rPr>
            <w:fldChar w:fldCharType="end"/>
          </w:r>
        </w:p>
        <w:p w14:paraId="17F9A0EF">
          <w:pPr>
            <w:pStyle w:val="9"/>
            <w:tabs>
              <w:tab w:val="right" w:leader="middleDot" w:pos="8296"/>
            </w:tabs>
            <w:rPr>
              <w:sz w:val="16"/>
            </w:rPr>
          </w:pPr>
          <w:r>
            <w:fldChar w:fldCharType="begin"/>
          </w:r>
          <w:r>
            <w:instrText xml:space="preserve"> HYPERLINK \l "_Toc40620708"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_Toc40620708 \h </w:instrText>
          </w:r>
          <w:r>
            <w:rPr>
              <w:sz w:val="16"/>
            </w:rPr>
            <w:fldChar w:fldCharType="separate"/>
          </w:r>
          <w:r>
            <w:rPr>
              <w:sz w:val="16"/>
            </w:rPr>
            <w:t>1</w:t>
          </w:r>
          <w:r>
            <w:rPr>
              <w:sz w:val="16"/>
            </w:rPr>
            <w:fldChar w:fldCharType="end"/>
          </w:r>
          <w:r>
            <w:rPr>
              <w:sz w:val="16"/>
            </w:rPr>
            <w:fldChar w:fldCharType="end"/>
          </w:r>
        </w:p>
        <w:p w14:paraId="6D45CCE0">
          <w:pPr>
            <w:pStyle w:val="9"/>
            <w:tabs>
              <w:tab w:val="right" w:leader="middleDot" w:pos="8296"/>
            </w:tabs>
            <w:rPr>
              <w:sz w:val="16"/>
            </w:rPr>
          </w:pPr>
          <w:r>
            <w:fldChar w:fldCharType="begin"/>
          </w:r>
          <w:r>
            <w:instrText xml:space="preserve"> HYPERLINK \l "_Toc40620709"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_Toc40620709 \h </w:instrText>
          </w:r>
          <w:r>
            <w:rPr>
              <w:sz w:val="16"/>
            </w:rPr>
            <w:fldChar w:fldCharType="separate"/>
          </w:r>
          <w:r>
            <w:rPr>
              <w:sz w:val="16"/>
            </w:rPr>
            <w:t>1</w:t>
          </w:r>
          <w:r>
            <w:rPr>
              <w:sz w:val="16"/>
            </w:rPr>
            <w:fldChar w:fldCharType="end"/>
          </w:r>
          <w:r>
            <w:rPr>
              <w:sz w:val="16"/>
            </w:rPr>
            <w:fldChar w:fldCharType="end"/>
          </w:r>
        </w:p>
        <w:p w14:paraId="2AB65A11">
          <w:pPr>
            <w:pStyle w:val="9"/>
            <w:tabs>
              <w:tab w:val="right" w:leader="middleDot" w:pos="8296"/>
            </w:tabs>
            <w:rPr>
              <w:sz w:val="16"/>
            </w:rPr>
          </w:pPr>
          <w:r>
            <w:fldChar w:fldCharType="begin"/>
          </w:r>
          <w:r>
            <w:instrText xml:space="preserve"> HYPERLINK \l "_Toc40620710" </w:instrText>
          </w:r>
          <w:r>
            <w:fldChar w:fldCharType="separate"/>
          </w:r>
          <w:r>
            <w:rPr>
              <w:rStyle w:val="18"/>
              <w:rFonts w:hint="eastAsia" w:ascii="黑体" w:hAnsi="黑体" w:eastAsia="黑体" w:cs="黑体"/>
              <w:sz w:val="16"/>
            </w:rPr>
            <w:t>四、考试形式及试卷结构</w:t>
          </w:r>
          <w:bookmarkStart w:id="140" w:name="_GoBack"/>
          <w:bookmarkEnd w:id="140"/>
          <w:r>
            <w:rPr>
              <w:sz w:val="16"/>
            </w:rPr>
            <w:tab/>
          </w:r>
          <w:r>
            <w:rPr>
              <w:sz w:val="16"/>
            </w:rPr>
            <w:fldChar w:fldCharType="begin"/>
          </w:r>
          <w:r>
            <w:rPr>
              <w:sz w:val="16"/>
            </w:rPr>
            <w:instrText xml:space="preserve"> PAGEREF _Toc40620710 \h </w:instrText>
          </w:r>
          <w:r>
            <w:rPr>
              <w:sz w:val="16"/>
            </w:rPr>
            <w:fldChar w:fldCharType="separate"/>
          </w:r>
          <w:r>
            <w:rPr>
              <w:sz w:val="16"/>
            </w:rPr>
            <w:t>1</w:t>
          </w:r>
          <w:r>
            <w:rPr>
              <w:sz w:val="16"/>
            </w:rPr>
            <w:fldChar w:fldCharType="end"/>
          </w:r>
          <w:r>
            <w:rPr>
              <w:sz w:val="16"/>
            </w:rPr>
            <w:fldChar w:fldCharType="end"/>
          </w:r>
        </w:p>
        <w:p w14:paraId="48251E49">
          <w:pPr>
            <w:pStyle w:val="9"/>
            <w:tabs>
              <w:tab w:val="right" w:leader="middleDot" w:pos="8296"/>
            </w:tabs>
            <w:rPr>
              <w:sz w:val="16"/>
            </w:rPr>
          </w:pPr>
          <w:r>
            <w:fldChar w:fldCharType="begin"/>
          </w:r>
          <w:r>
            <w:instrText xml:space="preserve"> HYPERLINK \l "_Toc40620711"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_Toc40620711 \h </w:instrText>
          </w:r>
          <w:r>
            <w:rPr>
              <w:sz w:val="16"/>
            </w:rPr>
            <w:fldChar w:fldCharType="separate"/>
          </w:r>
          <w:r>
            <w:rPr>
              <w:sz w:val="16"/>
            </w:rPr>
            <w:t>1</w:t>
          </w:r>
          <w:r>
            <w:rPr>
              <w:sz w:val="16"/>
            </w:rPr>
            <w:fldChar w:fldCharType="end"/>
          </w:r>
          <w:r>
            <w:rPr>
              <w:sz w:val="16"/>
            </w:rPr>
            <w:fldChar w:fldCharType="end"/>
          </w:r>
        </w:p>
        <w:p w14:paraId="6DFAA4B0">
          <w:pPr>
            <w:pStyle w:val="9"/>
            <w:tabs>
              <w:tab w:val="right" w:leader="middleDot" w:pos="8296"/>
            </w:tabs>
            <w:rPr>
              <w:sz w:val="16"/>
            </w:rPr>
          </w:pPr>
          <w:r>
            <w:fldChar w:fldCharType="begin"/>
          </w:r>
          <w:r>
            <w:instrText xml:space="preserve"> HYPERLINK \l "_Toc40620712"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_Toc40620712 \h </w:instrText>
          </w:r>
          <w:r>
            <w:rPr>
              <w:sz w:val="16"/>
            </w:rPr>
            <w:fldChar w:fldCharType="separate"/>
          </w:r>
          <w:r>
            <w:rPr>
              <w:sz w:val="16"/>
            </w:rPr>
            <w:t>1</w:t>
          </w:r>
          <w:r>
            <w:rPr>
              <w:sz w:val="16"/>
            </w:rPr>
            <w:fldChar w:fldCharType="end"/>
          </w:r>
          <w:r>
            <w:rPr>
              <w:sz w:val="16"/>
            </w:rPr>
            <w:fldChar w:fldCharType="end"/>
          </w:r>
        </w:p>
        <w:p w14:paraId="71618530">
          <w:pPr>
            <w:pStyle w:val="9"/>
            <w:tabs>
              <w:tab w:val="right" w:leader="middleDot" w:pos="8296"/>
            </w:tabs>
            <w:rPr>
              <w:sz w:val="16"/>
            </w:rPr>
          </w:pPr>
          <w:r>
            <w:fldChar w:fldCharType="begin"/>
          </w:r>
          <w:r>
            <w:instrText xml:space="preserve"> HYPERLINK \l "_Toc40620713" </w:instrText>
          </w:r>
          <w:r>
            <w:fldChar w:fldCharType="separate"/>
          </w:r>
          <w:r>
            <w:rPr>
              <w:rStyle w:val="18"/>
              <w:rFonts w:hint="eastAsia" w:ascii="方正小标宋简体" w:hAnsi="方正小标宋简体" w:eastAsia="方正小标宋简体" w:cs="方正小标宋简体"/>
              <w:sz w:val="16"/>
            </w:rPr>
            <w:t>普通专升本招生测绘工程专业课程考试大纲</w:t>
          </w:r>
          <w:r>
            <w:rPr>
              <w:sz w:val="16"/>
            </w:rPr>
            <w:tab/>
          </w:r>
          <w:r>
            <w:rPr>
              <w:sz w:val="16"/>
            </w:rPr>
            <w:fldChar w:fldCharType="begin"/>
          </w:r>
          <w:r>
            <w:rPr>
              <w:sz w:val="16"/>
            </w:rPr>
            <w:instrText xml:space="preserve"> PAGEREF _Toc40620713 \h </w:instrText>
          </w:r>
          <w:r>
            <w:rPr>
              <w:sz w:val="16"/>
            </w:rPr>
            <w:fldChar w:fldCharType="separate"/>
          </w:r>
          <w:r>
            <w:rPr>
              <w:sz w:val="16"/>
            </w:rPr>
            <w:t>1</w:t>
          </w:r>
          <w:r>
            <w:rPr>
              <w:sz w:val="16"/>
            </w:rPr>
            <w:fldChar w:fldCharType="end"/>
          </w:r>
          <w:r>
            <w:rPr>
              <w:sz w:val="16"/>
            </w:rPr>
            <w:fldChar w:fldCharType="end"/>
          </w:r>
        </w:p>
        <w:p w14:paraId="67249C00">
          <w:pPr>
            <w:pStyle w:val="9"/>
            <w:tabs>
              <w:tab w:val="right" w:leader="middleDot" w:pos="8296"/>
            </w:tabs>
            <w:rPr>
              <w:sz w:val="16"/>
            </w:rPr>
          </w:pPr>
          <w:r>
            <w:fldChar w:fldCharType="begin"/>
          </w:r>
          <w:r>
            <w:instrText xml:space="preserve"> HYPERLINK \l "_Toc40620714" </w:instrText>
          </w:r>
          <w:r>
            <w:fldChar w:fldCharType="separate"/>
          </w:r>
          <w:r>
            <w:rPr>
              <w:rStyle w:val="18"/>
              <w:rFonts w:hint="eastAsia" w:ascii="黑体" w:hAnsi="黑体" w:eastAsia="黑体"/>
              <w:bCs/>
              <w:sz w:val="16"/>
            </w:rPr>
            <w:t>一、考试目的</w:t>
          </w:r>
          <w:r>
            <w:rPr>
              <w:sz w:val="16"/>
            </w:rPr>
            <w:tab/>
          </w:r>
          <w:r>
            <w:rPr>
              <w:sz w:val="16"/>
            </w:rPr>
            <w:fldChar w:fldCharType="begin"/>
          </w:r>
          <w:r>
            <w:rPr>
              <w:sz w:val="16"/>
            </w:rPr>
            <w:instrText xml:space="preserve"> PAGEREF _Toc40620714 \h </w:instrText>
          </w:r>
          <w:r>
            <w:rPr>
              <w:sz w:val="16"/>
            </w:rPr>
            <w:fldChar w:fldCharType="separate"/>
          </w:r>
          <w:r>
            <w:rPr>
              <w:sz w:val="16"/>
            </w:rPr>
            <w:t>1</w:t>
          </w:r>
          <w:r>
            <w:rPr>
              <w:sz w:val="16"/>
            </w:rPr>
            <w:fldChar w:fldCharType="end"/>
          </w:r>
          <w:r>
            <w:rPr>
              <w:sz w:val="16"/>
            </w:rPr>
            <w:fldChar w:fldCharType="end"/>
          </w:r>
        </w:p>
        <w:p w14:paraId="6815BB1F">
          <w:pPr>
            <w:pStyle w:val="9"/>
            <w:tabs>
              <w:tab w:val="right" w:leader="middleDot" w:pos="8296"/>
            </w:tabs>
            <w:rPr>
              <w:sz w:val="16"/>
            </w:rPr>
          </w:pPr>
          <w:r>
            <w:fldChar w:fldCharType="begin"/>
          </w:r>
          <w:r>
            <w:instrText xml:space="preserve"> HYPERLINK \l "_Toc40620715" </w:instrText>
          </w:r>
          <w:r>
            <w:fldChar w:fldCharType="separate"/>
          </w:r>
          <w:r>
            <w:rPr>
              <w:rStyle w:val="18"/>
              <w:rFonts w:hint="eastAsia" w:ascii="黑体" w:hAnsi="黑体" w:eastAsia="黑体"/>
              <w:bCs/>
              <w:sz w:val="16"/>
            </w:rPr>
            <w:t>二、考试内容</w:t>
          </w:r>
          <w:r>
            <w:rPr>
              <w:sz w:val="16"/>
            </w:rPr>
            <w:tab/>
          </w:r>
          <w:r>
            <w:rPr>
              <w:sz w:val="16"/>
            </w:rPr>
            <w:fldChar w:fldCharType="begin"/>
          </w:r>
          <w:r>
            <w:rPr>
              <w:sz w:val="16"/>
            </w:rPr>
            <w:instrText xml:space="preserve"> PAGEREF _Toc40620715 \h </w:instrText>
          </w:r>
          <w:r>
            <w:rPr>
              <w:sz w:val="16"/>
            </w:rPr>
            <w:fldChar w:fldCharType="separate"/>
          </w:r>
          <w:r>
            <w:rPr>
              <w:sz w:val="16"/>
            </w:rPr>
            <w:t>1</w:t>
          </w:r>
          <w:r>
            <w:rPr>
              <w:sz w:val="16"/>
            </w:rPr>
            <w:fldChar w:fldCharType="end"/>
          </w:r>
          <w:r>
            <w:rPr>
              <w:sz w:val="16"/>
            </w:rPr>
            <w:fldChar w:fldCharType="end"/>
          </w:r>
        </w:p>
        <w:p w14:paraId="551E5F0F">
          <w:pPr>
            <w:pStyle w:val="9"/>
            <w:tabs>
              <w:tab w:val="right" w:leader="middleDot" w:pos="8296"/>
            </w:tabs>
            <w:rPr>
              <w:sz w:val="16"/>
            </w:rPr>
          </w:pPr>
          <w:r>
            <w:fldChar w:fldCharType="begin"/>
          </w:r>
          <w:r>
            <w:instrText xml:space="preserve"> HYPERLINK \l "_Toc40620716" </w:instrText>
          </w:r>
          <w:r>
            <w:fldChar w:fldCharType="separate"/>
          </w:r>
          <w:r>
            <w:rPr>
              <w:rStyle w:val="18"/>
              <w:rFonts w:hint="eastAsia" w:ascii="黑体" w:hAnsi="黑体" w:eastAsia="黑体"/>
              <w:bCs/>
              <w:sz w:val="16"/>
            </w:rPr>
            <w:t>三、</w:t>
          </w:r>
          <w:r>
            <w:rPr>
              <w:rStyle w:val="18"/>
              <w:rFonts w:hint="eastAsia" w:ascii="黑体" w:hAnsi="黑体" w:eastAsia="黑体"/>
              <w:b/>
              <w:bCs/>
              <w:sz w:val="16"/>
            </w:rPr>
            <w:t>试题难易程度</w:t>
          </w:r>
          <w:r>
            <w:rPr>
              <w:sz w:val="16"/>
            </w:rPr>
            <w:tab/>
          </w:r>
          <w:r>
            <w:rPr>
              <w:sz w:val="16"/>
            </w:rPr>
            <w:fldChar w:fldCharType="begin"/>
          </w:r>
          <w:r>
            <w:rPr>
              <w:sz w:val="16"/>
            </w:rPr>
            <w:instrText xml:space="preserve"> PAGEREF _Toc40620716 \h </w:instrText>
          </w:r>
          <w:r>
            <w:rPr>
              <w:sz w:val="16"/>
            </w:rPr>
            <w:fldChar w:fldCharType="separate"/>
          </w:r>
          <w:r>
            <w:rPr>
              <w:sz w:val="16"/>
            </w:rPr>
            <w:t>1</w:t>
          </w:r>
          <w:r>
            <w:rPr>
              <w:sz w:val="16"/>
            </w:rPr>
            <w:fldChar w:fldCharType="end"/>
          </w:r>
          <w:r>
            <w:rPr>
              <w:sz w:val="16"/>
            </w:rPr>
            <w:fldChar w:fldCharType="end"/>
          </w:r>
        </w:p>
        <w:p w14:paraId="63A42CEF">
          <w:pPr>
            <w:pStyle w:val="9"/>
            <w:tabs>
              <w:tab w:val="right" w:leader="middleDot" w:pos="8296"/>
            </w:tabs>
            <w:rPr>
              <w:sz w:val="16"/>
            </w:rPr>
          </w:pPr>
          <w:r>
            <w:fldChar w:fldCharType="begin"/>
          </w:r>
          <w:r>
            <w:instrText xml:space="preserve"> HYPERLINK \l "_Toc40620717" </w:instrText>
          </w:r>
          <w:r>
            <w:fldChar w:fldCharType="separate"/>
          </w:r>
          <w:r>
            <w:rPr>
              <w:rStyle w:val="18"/>
              <w:rFonts w:hint="eastAsia" w:ascii="黑体" w:hAnsi="黑体" w:eastAsia="黑体"/>
              <w:bCs/>
              <w:sz w:val="16"/>
            </w:rPr>
            <w:t>四、考试形式及试卷结构</w:t>
          </w:r>
          <w:r>
            <w:rPr>
              <w:sz w:val="16"/>
            </w:rPr>
            <w:tab/>
          </w:r>
          <w:r>
            <w:rPr>
              <w:sz w:val="16"/>
            </w:rPr>
            <w:fldChar w:fldCharType="begin"/>
          </w:r>
          <w:r>
            <w:rPr>
              <w:sz w:val="16"/>
            </w:rPr>
            <w:instrText xml:space="preserve"> PAGEREF _Toc40620717 \h </w:instrText>
          </w:r>
          <w:r>
            <w:rPr>
              <w:sz w:val="16"/>
            </w:rPr>
            <w:fldChar w:fldCharType="separate"/>
          </w:r>
          <w:r>
            <w:rPr>
              <w:sz w:val="16"/>
            </w:rPr>
            <w:t>1</w:t>
          </w:r>
          <w:r>
            <w:rPr>
              <w:sz w:val="16"/>
            </w:rPr>
            <w:fldChar w:fldCharType="end"/>
          </w:r>
          <w:r>
            <w:rPr>
              <w:sz w:val="16"/>
            </w:rPr>
            <w:fldChar w:fldCharType="end"/>
          </w:r>
        </w:p>
        <w:p w14:paraId="617DDE22">
          <w:pPr>
            <w:pStyle w:val="9"/>
            <w:tabs>
              <w:tab w:val="right" w:leader="middleDot" w:pos="8296"/>
            </w:tabs>
            <w:rPr>
              <w:sz w:val="16"/>
            </w:rPr>
          </w:pPr>
          <w:r>
            <w:fldChar w:fldCharType="begin"/>
          </w:r>
          <w:r>
            <w:instrText xml:space="preserve"> HYPERLINK \l "_Toc40620718" </w:instrText>
          </w:r>
          <w:r>
            <w:fldChar w:fldCharType="separate"/>
          </w:r>
          <w:r>
            <w:rPr>
              <w:rStyle w:val="18"/>
              <w:rFonts w:hint="eastAsia" w:ascii="黑体" w:hAnsi="黑体" w:eastAsia="黑体"/>
              <w:bCs/>
              <w:sz w:val="16"/>
            </w:rPr>
            <w:t>五、参考书目</w:t>
          </w:r>
          <w:r>
            <w:rPr>
              <w:sz w:val="16"/>
            </w:rPr>
            <w:tab/>
          </w:r>
          <w:r>
            <w:rPr>
              <w:sz w:val="16"/>
            </w:rPr>
            <w:fldChar w:fldCharType="begin"/>
          </w:r>
          <w:r>
            <w:rPr>
              <w:sz w:val="16"/>
            </w:rPr>
            <w:instrText xml:space="preserve"> PAGEREF _Toc40620718 \h </w:instrText>
          </w:r>
          <w:r>
            <w:rPr>
              <w:sz w:val="16"/>
            </w:rPr>
            <w:fldChar w:fldCharType="separate"/>
          </w:r>
          <w:r>
            <w:rPr>
              <w:sz w:val="16"/>
            </w:rPr>
            <w:t>1</w:t>
          </w:r>
          <w:r>
            <w:rPr>
              <w:sz w:val="16"/>
            </w:rPr>
            <w:fldChar w:fldCharType="end"/>
          </w:r>
          <w:r>
            <w:rPr>
              <w:sz w:val="16"/>
            </w:rPr>
            <w:fldChar w:fldCharType="end"/>
          </w:r>
        </w:p>
        <w:p w14:paraId="61842DC9">
          <w:pPr>
            <w:pStyle w:val="9"/>
            <w:tabs>
              <w:tab w:val="right" w:leader="middleDot" w:pos="8296"/>
            </w:tabs>
            <w:rPr>
              <w:sz w:val="16"/>
            </w:rPr>
          </w:pPr>
          <w:r>
            <w:fldChar w:fldCharType="begin"/>
          </w:r>
          <w:r>
            <w:instrText xml:space="preserve"> HYPERLINK \l "_Toc40620719"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_Toc40620719 \h </w:instrText>
          </w:r>
          <w:r>
            <w:rPr>
              <w:sz w:val="16"/>
            </w:rPr>
            <w:fldChar w:fldCharType="separate"/>
          </w:r>
          <w:r>
            <w:rPr>
              <w:sz w:val="16"/>
            </w:rPr>
            <w:t>1</w:t>
          </w:r>
          <w:r>
            <w:rPr>
              <w:sz w:val="16"/>
            </w:rPr>
            <w:fldChar w:fldCharType="end"/>
          </w:r>
          <w:r>
            <w:rPr>
              <w:sz w:val="16"/>
            </w:rPr>
            <w:fldChar w:fldCharType="end"/>
          </w:r>
        </w:p>
        <w:p w14:paraId="577E0D78">
          <w:pPr>
            <w:pStyle w:val="9"/>
            <w:tabs>
              <w:tab w:val="right" w:leader="middleDot" w:pos="8296"/>
            </w:tabs>
            <w:rPr>
              <w:sz w:val="16"/>
            </w:rPr>
          </w:pPr>
          <w:r>
            <w:fldChar w:fldCharType="begin"/>
          </w:r>
          <w:r>
            <w:instrText xml:space="preserve"> HYPERLINK \l "_Toc40620720" </w:instrText>
          </w:r>
          <w:r>
            <w:fldChar w:fldCharType="separate"/>
          </w:r>
          <w:r>
            <w:rPr>
              <w:rStyle w:val="18"/>
              <w:rFonts w:hint="eastAsia" w:ascii="方正小标宋简体" w:hAnsi="方正小标宋简体" w:eastAsia="方正小标宋简体" w:cs="方正小标宋简体"/>
              <w:sz w:val="16"/>
            </w:rPr>
            <w:t>普通专升本招生工程管理专业课程考试大纲</w:t>
          </w:r>
          <w:r>
            <w:rPr>
              <w:sz w:val="16"/>
            </w:rPr>
            <w:tab/>
          </w:r>
          <w:r>
            <w:rPr>
              <w:sz w:val="16"/>
            </w:rPr>
            <w:fldChar w:fldCharType="begin"/>
          </w:r>
          <w:r>
            <w:rPr>
              <w:sz w:val="16"/>
            </w:rPr>
            <w:instrText xml:space="preserve"> PAGEREF _Toc40620720 \h </w:instrText>
          </w:r>
          <w:r>
            <w:rPr>
              <w:sz w:val="16"/>
            </w:rPr>
            <w:fldChar w:fldCharType="separate"/>
          </w:r>
          <w:r>
            <w:rPr>
              <w:sz w:val="16"/>
            </w:rPr>
            <w:t>1</w:t>
          </w:r>
          <w:r>
            <w:rPr>
              <w:sz w:val="16"/>
            </w:rPr>
            <w:fldChar w:fldCharType="end"/>
          </w:r>
          <w:r>
            <w:rPr>
              <w:sz w:val="16"/>
            </w:rPr>
            <w:fldChar w:fldCharType="end"/>
          </w:r>
        </w:p>
        <w:p w14:paraId="5CA16C92">
          <w:pPr>
            <w:pStyle w:val="9"/>
            <w:tabs>
              <w:tab w:val="right" w:leader="middleDot" w:pos="8296"/>
            </w:tabs>
            <w:rPr>
              <w:sz w:val="16"/>
            </w:rPr>
          </w:pPr>
          <w:r>
            <w:fldChar w:fldCharType="begin"/>
          </w:r>
          <w:r>
            <w:instrText xml:space="preserve"> HYPERLINK \l "_Toc40620721"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_Toc40620721 \h </w:instrText>
          </w:r>
          <w:r>
            <w:rPr>
              <w:sz w:val="16"/>
            </w:rPr>
            <w:fldChar w:fldCharType="separate"/>
          </w:r>
          <w:r>
            <w:rPr>
              <w:sz w:val="16"/>
            </w:rPr>
            <w:t>1</w:t>
          </w:r>
          <w:r>
            <w:rPr>
              <w:sz w:val="16"/>
            </w:rPr>
            <w:fldChar w:fldCharType="end"/>
          </w:r>
          <w:r>
            <w:rPr>
              <w:sz w:val="16"/>
            </w:rPr>
            <w:fldChar w:fldCharType="end"/>
          </w:r>
        </w:p>
        <w:p w14:paraId="798F3B50">
          <w:pPr>
            <w:pStyle w:val="9"/>
            <w:tabs>
              <w:tab w:val="right" w:leader="middleDot" w:pos="8296"/>
            </w:tabs>
            <w:rPr>
              <w:sz w:val="16"/>
            </w:rPr>
          </w:pPr>
          <w:r>
            <w:fldChar w:fldCharType="begin"/>
          </w:r>
          <w:r>
            <w:instrText xml:space="preserve"> HYPERLINK \l "_Toc40620722"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_Toc40620722 \h </w:instrText>
          </w:r>
          <w:r>
            <w:rPr>
              <w:sz w:val="16"/>
            </w:rPr>
            <w:fldChar w:fldCharType="separate"/>
          </w:r>
          <w:r>
            <w:rPr>
              <w:sz w:val="16"/>
            </w:rPr>
            <w:t>1</w:t>
          </w:r>
          <w:r>
            <w:rPr>
              <w:sz w:val="16"/>
            </w:rPr>
            <w:fldChar w:fldCharType="end"/>
          </w:r>
          <w:r>
            <w:rPr>
              <w:sz w:val="16"/>
            </w:rPr>
            <w:fldChar w:fldCharType="end"/>
          </w:r>
        </w:p>
        <w:p w14:paraId="64AD6D64">
          <w:pPr>
            <w:pStyle w:val="9"/>
            <w:tabs>
              <w:tab w:val="right" w:leader="middleDot" w:pos="8296"/>
            </w:tabs>
            <w:rPr>
              <w:sz w:val="16"/>
            </w:rPr>
          </w:pPr>
          <w:r>
            <w:fldChar w:fldCharType="begin"/>
          </w:r>
          <w:r>
            <w:instrText xml:space="preserve"> HYPERLINK \l "_Toc40620723"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_Toc40620723 \h </w:instrText>
          </w:r>
          <w:r>
            <w:rPr>
              <w:sz w:val="16"/>
            </w:rPr>
            <w:fldChar w:fldCharType="separate"/>
          </w:r>
          <w:r>
            <w:rPr>
              <w:sz w:val="16"/>
            </w:rPr>
            <w:t>1</w:t>
          </w:r>
          <w:r>
            <w:rPr>
              <w:sz w:val="16"/>
            </w:rPr>
            <w:fldChar w:fldCharType="end"/>
          </w:r>
          <w:r>
            <w:rPr>
              <w:sz w:val="16"/>
            </w:rPr>
            <w:fldChar w:fldCharType="end"/>
          </w:r>
        </w:p>
        <w:p w14:paraId="00DF6CB9">
          <w:pPr>
            <w:pStyle w:val="9"/>
            <w:tabs>
              <w:tab w:val="right" w:leader="middleDot" w:pos="8296"/>
            </w:tabs>
            <w:rPr>
              <w:sz w:val="16"/>
            </w:rPr>
          </w:pPr>
          <w:r>
            <w:fldChar w:fldCharType="begin"/>
          </w:r>
          <w:r>
            <w:instrText xml:space="preserve"> HYPERLINK \l "_Toc40620724"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_Toc40620724 \h </w:instrText>
          </w:r>
          <w:r>
            <w:rPr>
              <w:sz w:val="16"/>
            </w:rPr>
            <w:fldChar w:fldCharType="separate"/>
          </w:r>
          <w:r>
            <w:rPr>
              <w:sz w:val="16"/>
            </w:rPr>
            <w:t>1</w:t>
          </w:r>
          <w:r>
            <w:rPr>
              <w:sz w:val="16"/>
            </w:rPr>
            <w:fldChar w:fldCharType="end"/>
          </w:r>
          <w:r>
            <w:rPr>
              <w:sz w:val="16"/>
            </w:rPr>
            <w:fldChar w:fldCharType="end"/>
          </w:r>
        </w:p>
        <w:p w14:paraId="2EF23534">
          <w:pPr>
            <w:pStyle w:val="9"/>
            <w:tabs>
              <w:tab w:val="right" w:leader="middleDot" w:pos="8296"/>
            </w:tabs>
            <w:rPr>
              <w:sz w:val="16"/>
            </w:rPr>
          </w:pPr>
          <w:r>
            <w:fldChar w:fldCharType="begin"/>
          </w:r>
          <w:r>
            <w:instrText xml:space="preserve"> HYPERLINK \l "_Toc40620725"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_Toc40620725 \h </w:instrText>
          </w:r>
          <w:r>
            <w:rPr>
              <w:sz w:val="16"/>
            </w:rPr>
            <w:fldChar w:fldCharType="separate"/>
          </w:r>
          <w:r>
            <w:rPr>
              <w:sz w:val="16"/>
            </w:rPr>
            <w:t>1</w:t>
          </w:r>
          <w:r>
            <w:rPr>
              <w:sz w:val="16"/>
            </w:rPr>
            <w:fldChar w:fldCharType="end"/>
          </w:r>
          <w:r>
            <w:rPr>
              <w:sz w:val="16"/>
            </w:rPr>
            <w:fldChar w:fldCharType="end"/>
          </w:r>
        </w:p>
        <w:p w14:paraId="2F8D3545">
          <w:pPr>
            <w:pStyle w:val="9"/>
            <w:tabs>
              <w:tab w:val="right" w:leader="middleDot" w:pos="8296"/>
            </w:tabs>
            <w:rPr>
              <w:sz w:val="16"/>
            </w:rPr>
          </w:pPr>
          <w:r>
            <w:fldChar w:fldCharType="begin"/>
          </w:r>
          <w:r>
            <w:instrText xml:space="preserve"> HYPERLINK \l "_Toc40620726"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_Toc40620726 \h </w:instrText>
          </w:r>
          <w:r>
            <w:rPr>
              <w:sz w:val="16"/>
            </w:rPr>
            <w:fldChar w:fldCharType="separate"/>
          </w:r>
          <w:r>
            <w:rPr>
              <w:sz w:val="16"/>
            </w:rPr>
            <w:t>1</w:t>
          </w:r>
          <w:r>
            <w:rPr>
              <w:sz w:val="16"/>
            </w:rPr>
            <w:fldChar w:fldCharType="end"/>
          </w:r>
          <w:r>
            <w:rPr>
              <w:sz w:val="16"/>
            </w:rPr>
            <w:fldChar w:fldCharType="end"/>
          </w:r>
        </w:p>
        <w:p w14:paraId="7C9F6F7F">
          <w:pPr>
            <w:pStyle w:val="9"/>
            <w:tabs>
              <w:tab w:val="right" w:leader="middleDot" w:pos="8296"/>
            </w:tabs>
            <w:rPr>
              <w:sz w:val="16"/>
            </w:rPr>
          </w:pPr>
          <w:r>
            <w:fldChar w:fldCharType="begin"/>
          </w:r>
          <w:r>
            <w:instrText xml:space="preserve"> HYPERLINK \l "_Toc40620727" </w:instrText>
          </w:r>
          <w:r>
            <w:fldChar w:fldCharType="separate"/>
          </w:r>
          <w:r>
            <w:rPr>
              <w:rStyle w:val="18"/>
              <w:rFonts w:hint="eastAsia" w:ascii="方正小标宋简体" w:hAnsi="方正小标宋简体" w:eastAsia="方正小标宋简体" w:cs="方正小标宋简体"/>
              <w:sz w:val="16"/>
            </w:rPr>
            <w:t>普通专升本招生材料成型及控制工程专业课程考试大纲</w:t>
          </w:r>
          <w:r>
            <w:rPr>
              <w:sz w:val="16"/>
            </w:rPr>
            <w:tab/>
          </w:r>
          <w:r>
            <w:rPr>
              <w:sz w:val="16"/>
            </w:rPr>
            <w:fldChar w:fldCharType="begin"/>
          </w:r>
          <w:r>
            <w:rPr>
              <w:sz w:val="16"/>
            </w:rPr>
            <w:instrText xml:space="preserve"> PAGEREF _Toc40620727 \h </w:instrText>
          </w:r>
          <w:r>
            <w:rPr>
              <w:sz w:val="16"/>
            </w:rPr>
            <w:fldChar w:fldCharType="separate"/>
          </w:r>
          <w:r>
            <w:rPr>
              <w:sz w:val="16"/>
            </w:rPr>
            <w:t>1</w:t>
          </w:r>
          <w:r>
            <w:rPr>
              <w:sz w:val="16"/>
            </w:rPr>
            <w:fldChar w:fldCharType="end"/>
          </w:r>
          <w:r>
            <w:rPr>
              <w:sz w:val="16"/>
            </w:rPr>
            <w:fldChar w:fldCharType="end"/>
          </w:r>
        </w:p>
        <w:p w14:paraId="5FAACAC2">
          <w:pPr>
            <w:pStyle w:val="9"/>
            <w:tabs>
              <w:tab w:val="right" w:leader="middleDot" w:pos="8296"/>
            </w:tabs>
            <w:rPr>
              <w:sz w:val="16"/>
            </w:rPr>
          </w:pPr>
          <w:r>
            <w:fldChar w:fldCharType="begin"/>
          </w:r>
          <w:r>
            <w:instrText xml:space="preserve"> HYPERLINK \l "_Toc40620728"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_Toc40620728 \h </w:instrText>
          </w:r>
          <w:r>
            <w:rPr>
              <w:sz w:val="16"/>
            </w:rPr>
            <w:fldChar w:fldCharType="separate"/>
          </w:r>
          <w:r>
            <w:rPr>
              <w:sz w:val="16"/>
            </w:rPr>
            <w:t>1</w:t>
          </w:r>
          <w:r>
            <w:rPr>
              <w:sz w:val="16"/>
            </w:rPr>
            <w:fldChar w:fldCharType="end"/>
          </w:r>
          <w:r>
            <w:rPr>
              <w:sz w:val="16"/>
            </w:rPr>
            <w:fldChar w:fldCharType="end"/>
          </w:r>
        </w:p>
        <w:p w14:paraId="7EC0FF54">
          <w:pPr>
            <w:pStyle w:val="9"/>
            <w:tabs>
              <w:tab w:val="right" w:leader="middleDot" w:pos="8296"/>
            </w:tabs>
            <w:rPr>
              <w:sz w:val="16"/>
            </w:rPr>
          </w:pPr>
          <w:r>
            <w:fldChar w:fldCharType="begin"/>
          </w:r>
          <w:r>
            <w:instrText xml:space="preserve"> HYPERLINK \l "_Toc40620729"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_Toc40620729 \h </w:instrText>
          </w:r>
          <w:r>
            <w:rPr>
              <w:sz w:val="16"/>
            </w:rPr>
            <w:fldChar w:fldCharType="separate"/>
          </w:r>
          <w:r>
            <w:rPr>
              <w:sz w:val="16"/>
            </w:rPr>
            <w:t>1</w:t>
          </w:r>
          <w:r>
            <w:rPr>
              <w:sz w:val="16"/>
            </w:rPr>
            <w:fldChar w:fldCharType="end"/>
          </w:r>
          <w:r>
            <w:rPr>
              <w:sz w:val="16"/>
            </w:rPr>
            <w:fldChar w:fldCharType="end"/>
          </w:r>
        </w:p>
        <w:p w14:paraId="5F858528">
          <w:pPr>
            <w:pStyle w:val="9"/>
            <w:tabs>
              <w:tab w:val="right" w:leader="middleDot" w:pos="8296"/>
            </w:tabs>
            <w:rPr>
              <w:sz w:val="16"/>
            </w:rPr>
          </w:pPr>
          <w:r>
            <w:fldChar w:fldCharType="begin"/>
          </w:r>
          <w:r>
            <w:instrText xml:space="preserve"> HYPERLINK \l "_Toc40620730"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_Toc40620730 \h </w:instrText>
          </w:r>
          <w:r>
            <w:rPr>
              <w:sz w:val="16"/>
            </w:rPr>
            <w:fldChar w:fldCharType="separate"/>
          </w:r>
          <w:r>
            <w:rPr>
              <w:sz w:val="16"/>
            </w:rPr>
            <w:t>1</w:t>
          </w:r>
          <w:r>
            <w:rPr>
              <w:sz w:val="16"/>
            </w:rPr>
            <w:fldChar w:fldCharType="end"/>
          </w:r>
          <w:r>
            <w:rPr>
              <w:sz w:val="16"/>
            </w:rPr>
            <w:fldChar w:fldCharType="end"/>
          </w:r>
        </w:p>
        <w:p w14:paraId="66829727">
          <w:pPr>
            <w:pStyle w:val="9"/>
            <w:tabs>
              <w:tab w:val="right" w:leader="middleDot" w:pos="8296"/>
            </w:tabs>
            <w:rPr>
              <w:sz w:val="16"/>
            </w:rPr>
          </w:pPr>
          <w:r>
            <w:fldChar w:fldCharType="begin"/>
          </w:r>
          <w:r>
            <w:instrText xml:space="preserve"> HYPERLINK \l "_Toc40620731"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_Toc40620731 \h </w:instrText>
          </w:r>
          <w:r>
            <w:rPr>
              <w:sz w:val="16"/>
            </w:rPr>
            <w:fldChar w:fldCharType="separate"/>
          </w:r>
          <w:r>
            <w:rPr>
              <w:sz w:val="16"/>
            </w:rPr>
            <w:t>1</w:t>
          </w:r>
          <w:r>
            <w:rPr>
              <w:sz w:val="16"/>
            </w:rPr>
            <w:fldChar w:fldCharType="end"/>
          </w:r>
          <w:r>
            <w:rPr>
              <w:sz w:val="16"/>
            </w:rPr>
            <w:fldChar w:fldCharType="end"/>
          </w:r>
        </w:p>
        <w:p w14:paraId="268E1E72">
          <w:pPr>
            <w:pStyle w:val="9"/>
            <w:tabs>
              <w:tab w:val="right" w:leader="middleDot" w:pos="8296"/>
            </w:tabs>
            <w:rPr>
              <w:sz w:val="16"/>
            </w:rPr>
          </w:pPr>
          <w:r>
            <w:fldChar w:fldCharType="begin"/>
          </w:r>
          <w:r>
            <w:instrText xml:space="preserve"> HYPERLINK \l "_Toc40620732"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_Toc40620732 \h </w:instrText>
          </w:r>
          <w:r>
            <w:rPr>
              <w:sz w:val="16"/>
            </w:rPr>
            <w:fldChar w:fldCharType="separate"/>
          </w:r>
          <w:r>
            <w:rPr>
              <w:sz w:val="16"/>
            </w:rPr>
            <w:t>1</w:t>
          </w:r>
          <w:r>
            <w:rPr>
              <w:sz w:val="16"/>
            </w:rPr>
            <w:fldChar w:fldCharType="end"/>
          </w:r>
          <w:r>
            <w:rPr>
              <w:sz w:val="16"/>
            </w:rPr>
            <w:fldChar w:fldCharType="end"/>
          </w:r>
        </w:p>
        <w:p w14:paraId="4D3A9B26">
          <w:pPr>
            <w:pStyle w:val="9"/>
            <w:tabs>
              <w:tab w:val="right" w:leader="middleDot" w:pos="8296"/>
            </w:tabs>
            <w:rPr>
              <w:sz w:val="16"/>
            </w:rPr>
          </w:pPr>
          <w:r>
            <w:fldChar w:fldCharType="begin"/>
          </w:r>
          <w:r>
            <w:instrText xml:space="preserve"> HYPERLINK \l "_Toc40620733"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_Toc40620733 \h </w:instrText>
          </w:r>
          <w:r>
            <w:rPr>
              <w:sz w:val="16"/>
            </w:rPr>
            <w:fldChar w:fldCharType="separate"/>
          </w:r>
          <w:r>
            <w:rPr>
              <w:sz w:val="16"/>
            </w:rPr>
            <w:t>1</w:t>
          </w:r>
          <w:r>
            <w:rPr>
              <w:sz w:val="16"/>
            </w:rPr>
            <w:fldChar w:fldCharType="end"/>
          </w:r>
          <w:r>
            <w:rPr>
              <w:sz w:val="16"/>
            </w:rPr>
            <w:fldChar w:fldCharType="end"/>
          </w:r>
        </w:p>
        <w:p w14:paraId="685D4532">
          <w:pPr>
            <w:pStyle w:val="9"/>
            <w:tabs>
              <w:tab w:val="right" w:leader="middleDot" w:pos="8296"/>
            </w:tabs>
            <w:rPr>
              <w:sz w:val="16"/>
            </w:rPr>
          </w:pPr>
          <w:r>
            <w:fldChar w:fldCharType="begin"/>
          </w:r>
          <w:r>
            <w:instrText xml:space="preserve"> HYPERLINK \l "_Toc40620734" </w:instrText>
          </w:r>
          <w:r>
            <w:fldChar w:fldCharType="separate"/>
          </w:r>
          <w:r>
            <w:rPr>
              <w:rStyle w:val="18"/>
              <w:rFonts w:hint="eastAsia" w:ascii="方正小标宋简体" w:hAnsi="方正小标宋简体" w:eastAsia="方正小标宋简体" w:cs="方正小标宋简体"/>
              <w:sz w:val="16"/>
            </w:rPr>
            <w:t>普通专升本招生化学工程与工艺专业课程考试大纲</w:t>
          </w:r>
          <w:r>
            <w:rPr>
              <w:sz w:val="16"/>
            </w:rPr>
            <w:tab/>
          </w:r>
          <w:r>
            <w:rPr>
              <w:sz w:val="16"/>
            </w:rPr>
            <w:fldChar w:fldCharType="begin"/>
          </w:r>
          <w:r>
            <w:rPr>
              <w:sz w:val="16"/>
            </w:rPr>
            <w:instrText xml:space="preserve"> PAGEREF _Toc40620734 \h </w:instrText>
          </w:r>
          <w:r>
            <w:rPr>
              <w:sz w:val="16"/>
            </w:rPr>
            <w:fldChar w:fldCharType="separate"/>
          </w:r>
          <w:r>
            <w:rPr>
              <w:sz w:val="16"/>
            </w:rPr>
            <w:t>1</w:t>
          </w:r>
          <w:r>
            <w:rPr>
              <w:sz w:val="16"/>
            </w:rPr>
            <w:fldChar w:fldCharType="end"/>
          </w:r>
          <w:r>
            <w:rPr>
              <w:sz w:val="16"/>
            </w:rPr>
            <w:fldChar w:fldCharType="end"/>
          </w:r>
        </w:p>
        <w:p w14:paraId="10469B3A">
          <w:pPr>
            <w:pStyle w:val="9"/>
            <w:tabs>
              <w:tab w:val="right" w:leader="middleDot" w:pos="8296"/>
            </w:tabs>
            <w:rPr>
              <w:sz w:val="16"/>
            </w:rPr>
          </w:pPr>
          <w:r>
            <w:fldChar w:fldCharType="begin"/>
          </w:r>
          <w:r>
            <w:instrText xml:space="preserve"> HYPERLINK \l "_Toc40620735"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_Toc40620735 \h </w:instrText>
          </w:r>
          <w:r>
            <w:rPr>
              <w:sz w:val="16"/>
            </w:rPr>
            <w:fldChar w:fldCharType="separate"/>
          </w:r>
          <w:r>
            <w:rPr>
              <w:sz w:val="16"/>
            </w:rPr>
            <w:t>1</w:t>
          </w:r>
          <w:r>
            <w:rPr>
              <w:sz w:val="16"/>
            </w:rPr>
            <w:fldChar w:fldCharType="end"/>
          </w:r>
          <w:r>
            <w:rPr>
              <w:sz w:val="16"/>
            </w:rPr>
            <w:fldChar w:fldCharType="end"/>
          </w:r>
        </w:p>
        <w:p w14:paraId="2334BEF4">
          <w:pPr>
            <w:pStyle w:val="9"/>
            <w:tabs>
              <w:tab w:val="right" w:leader="middleDot" w:pos="8296"/>
            </w:tabs>
            <w:rPr>
              <w:sz w:val="16"/>
            </w:rPr>
          </w:pPr>
          <w:r>
            <w:fldChar w:fldCharType="begin"/>
          </w:r>
          <w:r>
            <w:instrText xml:space="preserve"> HYPERLINK \l "_Toc40620736"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_Toc40620736 \h </w:instrText>
          </w:r>
          <w:r>
            <w:rPr>
              <w:sz w:val="16"/>
            </w:rPr>
            <w:fldChar w:fldCharType="separate"/>
          </w:r>
          <w:r>
            <w:rPr>
              <w:sz w:val="16"/>
            </w:rPr>
            <w:t>1</w:t>
          </w:r>
          <w:r>
            <w:rPr>
              <w:sz w:val="16"/>
            </w:rPr>
            <w:fldChar w:fldCharType="end"/>
          </w:r>
          <w:r>
            <w:rPr>
              <w:sz w:val="16"/>
            </w:rPr>
            <w:fldChar w:fldCharType="end"/>
          </w:r>
        </w:p>
        <w:p w14:paraId="65CE447A">
          <w:pPr>
            <w:pStyle w:val="9"/>
            <w:tabs>
              <w:tab w:val="right" w:leader="middleDot" w:pos="8296"/>
            </w:tabs>
            <w:rPr>
              <w:sz w:val="16"/>
            </w:rPr>
          </w:pPr>
          <w:r>
            <w:fldChar w:fldCharType="begin"/>
          </w:r>
          <w:r>
            <w:instrText xml:space="preserve"> HYPERLINK \l "_Toc40620737"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_Toc40620737 \h </w:instrText>
          </w:r>
          <w:r>
            <w:rPr>
              <w:sz w:val="16"/>
            </w:rPr>
            <w:fldChar w:fldCharType="separate"/>
          </w:r>
          <w:r>
            <w:rPr>
              <w:sz w:val="16"/>
            </w:rPr>
            <w:t>1</w:t>
          </w:r>
          <w:r>
            <w:rPr>
              <w:sz w:val="16"/>
            </w:rPr>
            <w:fldChar w:fldCharType="end"/>
          </w:r>
          <w:r>
            <w:rPr>
              <w:sz w:val="16"/>
            </w:rPr>
            <w:fldChar w:fldCharType="end"/>
          </w:r>
        </w:p>
        <w:p w14:paraId="3715A72C">
          <w:pPr>
            <w:pStyle w:val="9"/>
            <w:tabs>
              <w:tab w:val="right" w:leader="middleDot" w:pos="8296"/>
            </w:tabs>
            <w:rPr>
              <w:sz w:val="16"/>
            </w:rPr>
          </w:pPr>
          <w:r>
            <w:fldChar w:fldCharType="begin"/>
          </w:r>
          <w:r>
            <w:instrText xml:space="preserve"> HYPERLINK \l "_Toc40620738"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_Toc40620738 \h </w:instrText>
          </w:r>
          <w:r>
            <w:rPr>
              <w:sz w:val="16"/>
            </w:rPr>
            <w:fldChar w:fldCharType="separate"/>
          </w:r>
          <w:r>
            <w:rPr>
              <w:sz w:val="16"/>
            </w:rPr>
            <w:t>1</w:t>
          </w:r>
          <w:r>
            <w:rPr>
              <w:sz w:val="16"/>
            </w:rPr>
            <w:fldChar w:fldCharType="end"/>
          </w:r>
          <w:r>
            <w:rPr>
              <w:sz w:val="16"/>
            </w:rPr>
            <w:fldChar w:fldCharType="end"/>
          </w:r>
        </w:p>
        <w:p w14:paraId="145AB71A">
          <w:pPr>
            <w:pStyle w:val="9"/>
            <w:tabs>
              <w:tab w:val="right" w:leader="middleDot" w:pos="8296"/>
            </w:tabs>
            <w:rPr>
              <w:sz w:val="16"/>
            </w:rPr>
          </w:pPr>
          <w:r>
            <w:fldChar w:fldCharType="begin"/>
          </w:r>
          <w:r>
            <w:instrText xml:space="preserve"> HYPERLINK \l "_Toc40620739"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_Toc40620739 \h </w:instrText>
          </w:r>
          <w:r>
            <w:rPr>
              <w:sz w:val="16"/>
            </w:rPr>
            <w:fldChar w:fldCharType="separate"/>
          </w:r>
          <w:r>
            <w:rPr>
              <w:sz w:val="16"/>
            </w:rPr>
            <w:t>1</w:t>
          </w:r>
          <w:r>
            <w:rPr>
              <w:sz w:val="16"/>
            </w:rPr>
            <w:fldChar w:fldCharType="end"/>
          </w:r>
          <w:r>
            <w:rPr>
              <w:sz w:val="16"/>
            </w:rPr>
            <w:fldChar w:fldCharType="end"/>
          </w:r>
        </w:p>
        <w:p w14:paraId="57487630">
          <w:pPr>
            <w:pStyle w:val="9"/>
            <w:tabs>
              <w:tab w:val="right" w:leader="middleDot" w:pos="8296"/>
            </w:tabs>
            <w:rPr>
              <w:sz w:val="16"/>
            </w:rPr>
          </w:pPr>
          <w:r>
            <w:fldChar w:fldCharType="begin"/>
          </w:r>
          <w:r>
            <w:instrText xml:space="preserve"> HYPERLINK \l "_Toc40620740"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_Toc40620740 \h </w:instrText>
          </w:r>
          <w:r>
            <w:rPr>
              <w:sz w:val="16"/>
            </w:rPr>
            <w:fldChar w:fldCharType="separate"/>
          </w:r>
          <w:r>
            <w:rPr>
              <w:sz w:val="16"/>
            </w:rPr>
            <w:t>1</w:t>
          </w:r>
          <w:r>
            <w:rPr>
              <w:sz w:val="16"/>
            </w:rPr>
            <w:fldChar w:fldCharType="end"/>
          </w:r>
          <w:r>
            <w:rPr>
              <w:sz w:val="16"/>
            </w:rPr>
            <w:fldChar w:fldCharType="end"/>
          </w:r>
        </w:p>
        <w:p w14:paraId="014940BC">
          <w:pPr>
            <w:pStyle w:val="9"/>
            <w:tabs>
              <w:tab w:val="right" w:leader="middleDot" w:pos="8296"/>
            </w:tabs>
            <w:rPr>
              <w:sz w:val="16"/>
            </w:rPr>
          </w:pPr>
          <w:r>
            <w:fldChar w:fldCharType="begin"/>
          </w:r>
          <w:r>
            <w:instrText xml:space="preserve"> HYPERLINK \l "_Toc40620741" </w:instrText>
          </w:r>
          <w:r>
            <w:fldChar w:fldCharType="separate"/>
          </w:r>
          <w:r>
            <w:rPr>
              <w:rStyle w:val="18"/>
              <w:rFonts w:hint="eastAsia" w:ascii="方正小标宋简体" w:hAnsi="方正小标宋简体" w:eastAsia="方正小标宋简体" w:cs="方正小标宋简体"/>
              <w:sz w:val="16"/>
            </w:rPr>
            <w:t>普通专升本招生食品科学与工程专业课程考试大纲</w:t>
          </w:r>
          <w:r>
            <w:rPr>
              <w:sz w:val="16"/>
            </w:rPr>
            <w:tab/>
          </w:r>
          <w:r>
            <w:rPr>
              <w:sz w:val="16"/>
            </w:rPr>
            <w:fldChar w:fldCharType="begin"/>
          </w:r>
          <w:r>
            <w:rPr>
              <w:sz w:val="16"/>
            </w:rPr>
            <w:instrText xml:space="preserve"> PAGEREF _Toc40620741 \h </w:instrText>
          </w:r>
          <w:r>
            <w:rPr>
              <w:sz w:val="16"/>
            </w:rPr>
            <w:fldChar w:fldCharType="separate"/>
          </w:r>
          <w:r>
            <w:rPr>
              <w:sz w:val="16"/>
            </w:rPr>
            <w:t>1</w:t>
          </w:r>
          <w:r>
            <w:rPr>
              <w:sz w:val="16"/>
            </w:rPr>
            <w:fldChar w:fldCharType="end"/>
          </w:r>
          <w:r>
            <w:rPr>
              <w:sz w:val="16"/>
            </w:rPr>
            <w:fldChar w:fldCharType="end"/>
          </w:r>
        </w:p>
        <w:p w14:paraId="5EE5A896">
          <w:pPr>
            <w:pStyle w:val="9"/>
            <w:tabs>
              <w:tab w:val="right" w:leader="middleDot" w:pos="8296"/>
            </w:tabs>
            <w:rPr>
              <w:sz w:val="16"/>
            </w:rPr>
          </w:pPr>
          <w:r>
            <w:fldChar w:fldCharType="begin"/>
          </w:r>
          <w:r>
            <w:instrText xml:space="preserve"> HYPERLINK \l "_Toc40620742"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_Toc40620742 \h </w:instrText>
          </w:r>
          <w:r>
            <w:rPr>
              <w:sz w:val="16"/>
            </w:rPr>
            <w:fldChar w:fldCharType="separate"/>
          </w:r>
          <w:r>
            <w:rPr>
              <w:sz w:val="16"/>
            </w:rPr>
            <w:t>1</w:t>
          </w:r>
          <w:r>
            <w:rPr>
              <w:sz w:val="16"/>
            </w:rPr>
            <w:fldChar w:fldCharType="end"/>
          </w:r>
          <w:r>
            <w:rPr>
              <w:sz w:val="16"/>
            </w:rPr>
            <w:fldChar w:fldCharType="end"/>
          </w:r>
        </w:p>
        <w:p w14:paraId="2041E192">
          <w:pPr>
            <w:pStyle w:val="9"/>
            <w:tabs>
              <w:tab w:val="right" w:leader="middleDot" w:pos="8296"/>
            </w:tabs>
            <w:rPr>
              <w:sz w:val="16"/>
            </w:rPr>
          </w:pPr>
          <w:r>
            <w:fldChar w:fldCharType="begin"/>
          </w:r>
          <w:r>
            <w:instrText xml:space="preserve"> HYPERLINK \l "_Toc40620743"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_Toc40620743 \h </w:instrText>
          </w:r>
          <w:r>
            <w:rPr>
              <w:sz w:val="16"/>
            </w:rPr>
            <w:fldChar w:fldCharType="separate"/>
          </w:r>
          <w:r>
            <w:rPr>
              <w:sz w:val="16"/>
            </w:rPr>
            <w:t>1</w:t>
          </w:r>
          <w:r>
            <w:rPr>
              <w:sz w:val="16"/>
            </w:rPr>
            <w:fldChar w:fldCharType="end"/>
          </w:r>
          <w:r>
            <w:rPr>
              <w:sz w:val="16"/>
            </w:rPr>
            <w:fldChar w:fldCharType="end"/>
          </w:r>
        </w:p>
        <w:p w14:paraId="4CDD790B">
          <w:pPr>
            <w:pStyle w:val="9"/>
            <w:tabs>
              <w:tab w:val="right" w:leader="middleDot" w:pos="8296"/>
            </w:tabs>
            <w:rPr>
              <w:sz w:val="16"/>
            </w:rPr>
          </w:pPr>
          <w:r>
            <w:fldChar w:fldCharType="begin"/>
          </w:r>
          <w:r>
            <w:instrText xml:space="preserve"> HYPERLINK \l "_Toc40620744"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_Toc40620744 \h </w:instrText>
          </w:r>
          <w:r>
            <w:rPr>
              <w:sz w:val="16"/>
            </w:rPr>
            <w:fldChar w:fldCharType="separate"/>
          </w:r>
          <w:r>
            <w:rPr>
              <w:sz w:val="16"/>
            </w:rPr>
            <w:t>1</w:t>
          </w:r>
          <w:r>
            <w:rPr>
              <w:sz w:val="16"/>
            </w:rPr>
            <w:fldChar w:fldCharType="end"/>
          </w:r>
          <w:r>
            <w:rPr>
              <w:sz w:val="16"/>
            </w:rPr>
            <w:fldChar w:fldCharType="end"/>
          </w:r>
        </w:p>
        <w:p w14:paraId="50C785CC">
          <w:pPr>
            <w:pStyle w:val="9"/>
            <w:tabs>
              <w:tab w:val="right" w:leader="middleDot" w:pos="8296"/>
            </w:tabs>
            <w:rPr>
              <w:sz w:val="16"/>
            </w:rPr>
          </w:pPr>
          <w:r>
            <w:fldChar w:fldCharType="begin"/>
          </w:r>
          <w:r>
            <w:instrText xml:space="preserve"> HYPERLINK \l "_Toc40620745"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_Toc40620745 \h </w:instrText>
          </w:r>
          <w:r>
            <w:rPr>
              <w:sz w:val="16"/>
            </w:rPr>
            <w:fldChar w:fldCharType="separate"/>
          </w:r>
          <w:r>
            <w:rPr>
              <w:sz w:val="16"/>
            </w:rPr>
            <w:t>1</w:t>
          </w:r>
          <w:r>
            <w:rPr>
              <w:sz w:val="16"/>
            </w:rPr>
            <w:fldChar w:fldCharType="end"/>
          </w:r>
          <w:r>
            <w:rPr>
              <w:sz w:val="16"/>
            </w:rPr>
            <w:fldChar w:fldCharType="end"/>
          </w:r>
        </w:p>
        <w:p w14:paraId="6588EA5A">
          <w:pPr>
            <w:pStyle w:val="9"/>
            <w:tabs>
              <w:tab w:val="right" w:leader="middleDot" w:pos="8296"/>
            </w:tabs>
            <w:rPr>
              <w:sz w:val="16"/>
            </w:rPr>
          </w:pPr>
          <w:r>
            <w:fldChar w:fldCharType="begin"/>
          </w:r>
          <w:r>
            <w:instrText xml:space="preserve"> HYPERLINK \l "_Toc40620746"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_Toc40620746 \h </w:instrText>
          </w:r>
          <w:r>
            <w:rPr>
              <w:sz w:val="16"/>
            </w:rPr>
            <w:fldChar w:fldCharType="separate"/>
          </w:r>
          <w:r>
            <w:rPr>
              <w:sz w:val="16"/>
            </w:rPr>
            <w:t>1</w:t>
          </w:r>
          <w:r>
            <w:rPr>
              <w:sz w:val="16"/>
            </w:rPr>
            <w:fldChar w:fldCharType="end"/>
          </w:r>
          <w:r>
            <w:rPr>
              <w:sz w:val="16"/>
            </w:rPr>
            <w:fldChar w:fldCharType="end"/>
          </w:r>
        </w:p>
        <w:p w14:paraId="41DCD6EF">
          <w:pPr>
            <w:pStyle w:val="9"/>
            <w:tabs>
              <w:tab w:val="right" w:leader="middleDot" w:pos="8296"/>
            </w:tabs>
            <w:rPr>
              <w:sz w:val="16"/>
            </w:rPr>
          </w:pPr>
          <w:r>
            <w:fldChar w:fldCharType="begin"/>
          </w:r>
          <w:r>
            <w:instrText xml:space="preserve"> HYPERLINK \l "_Toc40620747"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_Toc40620747 \h </w:instrText>
          </w:r>
          <w:r>
            <w:rPr>
              <w:sz w:val="16"/>
            </w:rPr>
            <w:fldChar w:fldCharType="separate"/>
          </w:r>
          <w:r>
            <w:rPr>
              <w:sz w:val="16"/>
            </w:rPr>
            <w:t>1</w:t>
          </w:r>
          <w:r>
            <w:rPr>
              <w:sz w:val="16"/>
            </w:rPr>
            <w:fldChar w:fldCharType="end"/>
          </w:r>
          <w:r>
            <w:rPr>
              <w:sz w:val="16"/>
            </w:rPr>
            <w:fldChar w:fldCharType="end"/>
          </w:r>
        </w:p>
        <w:p w14:paraId="2B974426">
          <w:pPr>
            <w:pStyle w:val="9"/>
            <w:tabs>
              <w:tab w:val="right" w:leader="middleDot" w:pos="8296"/>
            </w:tabs>
            <w:rPr>
              <w:sz w:val="16"/>
            </w:rPr>
          </w:pPr>
          <w:r>
            <w:fldChar w:fldCharType="begin"/>
          </w:r>
          <w:r>
            <w:instrText xml:space="preserve"> HYPERLINK \l "_Toc40620748" </w:instrText>
          </w:r>
          <w:r>
            <w:fldChar w:fldCharType="separate"/>
          </w:r>
          <w:r>
            <w:rPr>
              <w:rStyle w:val="18"/>
              <w:rFonts w:hint="eastAsia" w:ascii="方正小标宋简体" w:hAnsi="方正小标宋简体" w:eastAsia="方正小标宋简体" w:cs="方正小标宋简体"/>
              <w:sz w:val="16"/>
            </w:rPr>
            <w:t>普通专升本招生市场营销专业</w:t>
          </w:r>
          <w:r>
            <w:rPr>
              <w:sz w:val="16"/>
            </w:rPr>
            <w:tab/>
          </w:r>
          <w:r>
            <w:rPr>
              <w:sz w:val="16"/>
            </w:rPr>
            <w:fldChar w:fldCharType="begin"/>
          </w:r>
          <w:r>
            <w:rPr>
              <w:sz w:val="16"/>
            </w:rPr>
            <w:instrText xml:space="preserve"> PAGEREF _Toc40620748 \h </w:instrText>
          </w:r>
          <w:r>
            <w:rPr>
              <w:sz w:val="16"/>
            </w:rPr>
            <w:fldChar w:fldCharType="separate"/>
          </w:r>
          <w:r>
            <w:rPr>
              <w:sz w:val="16"/>
            </w:rPr>
            <w:t>1</w:t>
          </w:r>
          <w:r>
            <w:rPr>
              <w:sz w:val="16"/>
            </w:rPr>
            <w:fldChar w:fldCharType="end"/>
          </w:r>
          <w:r>
            <w:rPr>
              <w:sz w:val="16"/>
            </w:rPr>
            <w:fldChar w:fldCharType="end"/>
          </w:r>
        </w:p>
        <w:p w14:paraId="6C31BD62">
          <w:pPr>
            <w:pStyle w:val="9"/>
            <w:tabs>
              <w:tab w:val="right" w:leader="middleDot" w:pos="8296"/>
            </w:tabs>
            <w:rPr>
              <w:sz w:val="16"/>
            </w:rPr>
          </w:pPr>
          <w:r>
            <w:fldChar w:fldCharType="begin"/>
          </w:r>
          <w:r>
            <w:instrText xml:space="preserve"> HYPERLINK \l "_Toc40620749" </w:instrText>
          </w:r>
          <w:r>
            <w:fldChar w:fldCharType="separate"/>
          </w:r>
          <w:r>
            <w:rPr>
              <w:rStyle w:val="18"/>
              <w:rFonts w:hint="eastAsia" w:ascii="方正小标宋简体" w:hAnsi="方正小标宋简体" w:eastAsia="方正小标宋简体" w:cs="方正小标宋简体"/>
              <w:sz w:val="16"/>
            </w:rPr>
            <w:t>课程考试大纲</w:t>
          </w:r>
          <w:r>
            <w:rPr>
              <w:sz w:val="16"/>
            </w:rPr>
            <w:tab/>
          </w:r>
          <w:r>
            <w:rPr>
              <w:sz w:val="16"/>
            </w:rPr>
            <w:fldChar w:fldCharType="begin"/>
          </w:r>
          <w:r>
            <w:rPr>
              <w:sz w:val="16"/>
            </w:rPr>
            <w:instrText xml:space="preserve"> PAGEREF _Toc40620749 \h </w:instrText>
          </w:r>
          <w:r>
            <w:rPr>
              <w:sz w:val="16"/>
            </w:rPr>
            <w:fldChar w:fldCharType="separate"/>
          </w:r>
          <w:r>
            <w:rPr>
              <w:sz w:val="16"/>
            </w:rPr>
            <w:t>1</w:t>
          </w:r>
          <w:r>
            <w:rPr>
              <w:sz w:val="16"/>
            </w:rPr>
            <w:fldChar w:fldCharType="end"/>
          </w:r>
          <w:r>
            <w:rPr>
              <w:sz w:val="16"/>
            </w:rPr>
            <w:fldChar w:fldCharType="end"/>
          </w:r>
        </w:p>
        <w:p w14:paraId="17079C96">
          <w:pPr>
            <w:pStyle w:val="9"/>
            <w:tabs>
              <w:tab w:val="right" w:leader="middleDot" w:pos="8296"/>
            </w:tabs>
            <w:rPr>
              <w:sz w:val="16"/>
            </w:rPr>
          </w:pPr>
          <w:r>
            <w:fldChar w:fldCharType="begin"/>
          </w:r>
          <w:r>
            <w:instrText xml:space="preserve"> HYPERLINK \l "_Toc40620750"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_Toc40620750 \h </w:instrText>
          </w:r>
          <w:r>
            <w:rPr>
              <w:sz w:val="16"/>
            </w:rPr>
            <w:fldChar w:fldCharType="separate"/>
          </w:r>
          <w:r>
            <w:rPr>
              <w:sz w:val="16"/>
            </w:rPr>
            <w:t>1</w:t>
          </w:r>
          <w:r>
            <w:rPr>
              <w:sz w:val="16"/>
            </w:rPr>
            <w:fldChar w:fldCharType="end"/>
          </w:r>
          <w:r>
            <w:rPr>
              <w:sz w:val="16"/>
            </w:rPr>
            <w:fldChar w:fldCharType="end"/>
          </w:r>
        </w:p>
        <w:p w14:paraId="3CC2D5D9">
          <w:pPr>
            <w:pStyle w:val="9"/>
            <w:tabs>
              <w:tab w:val="right" w:leader="middleDot" w:pos="8296"/>
            </w:tabs>
            <w:rPr>
              <w:sz w:val="16"/>
            </w:rPr>
          </w:pPr>
          <w:r>
            <w:fldChar w:fldCharType="begin"/>
          </w:r>
          <w:r>
            <w:instrText xml:space="preserve"> HYPERLINK \l "_Toc40620751"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_Toc40620751 \h </w:instrText>
          </w:r>
          <w:r>
            <w:rPr>
              <w:sz w:val="16"/>
            </w:rPr>
            <w:fldChar w:fldCharType="separate"/>
          </w:r>
          <w:r>
            <w:rPr>
              <w:sz w:val="16"/>
            </w:rPr>
            <w:t>1</w:t>
          </w:r>
          <w:r>
            <w:rPr>
              <w:sz w:val="16"/>
            </w:rPr>
            <w:fldChar w:fldCharType="end"/>
          </w:r>
          <w:r>
            <w:rPr>
              <w:sz w:val="16"/>
            </w:rPr>
            <w:fldChar w:fldCharType="end"/>
          </w:r>
        </w:p>
        <w:p w14:paraId="53AFBCE8">
          <w:pPr>
            <w:pStyle w:val="9"/>
            <w:tabs>
              <w:tab w:val="right" w:leader="middleDot" w:pos="8296"/>
            </w:tabs>
            <w:rPr>
              <w:sz w:val="16"/>
            </w:rPr>
          </w:pPr>
          <w:r>
            <w:fldChar w:fldCharType="begin"/>
          </w:r>
          <w:r>
            <w:instrText xml:space="preserve"> HYPERLINK \l "_Toc40620752"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_Toc40620752 \h </w:instrText>
          </w:r>
          <w:r>
            <w:rPr>
              <w:sz w:val="16"/>
            </w:rPr>
            <w:fldChar w:fldCharType="separate"/>
          </w:r>
          <w:r>
            <w:rPr>
              <w:sz w:val="16"/>
            </w:rPr>
            <w:t>1</w:t>
          </w:r>
          <w:r>
            <w:rPr>
              <w:sz w:val="16"/>
            </w:rPr>
            <w:fldChar w:fldCharType="end"/>
          </w:r>
          <w:r>
            <w:rPr>
              <w:sz w:val="16"/>
            </w:rPr>
            <w:fldChar w:fldCharType="end"/>
          </w:r>
        </w:p>
        <w:p w14:paraId="2DAC1F22">
          <w:pPr>
            <w:pStyle w:val="9"/>
            <w:tabs>
              <w:tab w:val="right" w:leader="middleDot" w:pos="8296"/>
            </w:tabs>
            <w:rPr>
              <w:sz w:val="16"/>
            </w:rPr>
          </w:pPr>
          <w:r>
            <w:fldChar w:fldCharType="begin"/>
          </w:r>
          <w:r>
            <w:instrText xml:space="preserve"> HYPERLINK \l "_Toc40620753"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_Toc40620753 \h </w:instrText>
          </w:r>
          <w:r>
            <w:rPr>
              <w:sz w:val="16"/>
            </w:rPr>
            <w:fldChar w:fldCharType="separate"/>
          </w:r>
          <w:r>
            <w:rPr>
              <w:sz w:val="16"/>
            </w:rPr>
            <w:t>1</w:t>
          </w:r>
          <w:r>
            <w:rPr>
              <w:sz w:val="16"/>
            </w:rPr>
            <w:fldChar w:fldCharType="end"/>
          </w:r>
          <w:r>
            <w:rPr>
              <w:sz w:val="16"/>
            </w:rPr>
            <w:fldChar w:fldCharType="end"/>
          </w:r>
        </w:p>
        <w:p w14:paraId="5CEBBABE">
          <w:pPr>
            <w:pStyle w:val="9"/>
            <w:tabs>
              <w:tab w:val="right" w:leader="middleDot" w:pos="8296"/>
            </w:tabs>
            <w:rPr>
              <w:sz w:val="16"/>
            </w:rPr>
          </w:pPr>
          <w:r>
            <w:fldChar w:fldCharType="begin"/>
          </w:r>
          <w:r>
            <w:instrText xml:space="preserve"> HYPERLINK \l "_Toc40620754"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_Toc40620754 \h </w:instrText>
          </w:r>
          <w:r>
            <w:rPr>
              <w:sz w:val="16"/>
            </w:rPr>
            <w:fldChar w:fldCharType="separate"/>
          </w:r>
          <w:r>
            <w:rPr>
              <w:sz w:val="16"/>
            </w:rPr>
            <w:t>1</w:t>
          </w:r>
          <w:r>
            <w:rPr>
              <w:sz w:val="16"/>
            </w:rPr>
            <w:fldChar w:fldCharType="end"/>
          </w:r>
          <w:r>
            <w:rPr>
              <w:sz w:val="16"/>
            </w:rPr>
            <w:fldChar w:fldCharType="end"/>
          </w:r>
        </w:p>
        <w:p w14:paraId="5B90AAC5">
          <w:pPr>
            <w:pStyle w:val="9"/>
            <w:tabs>
              <w:tab w:val="right" w:leader="middleDot" w:pos="8296"/>
            </w:tabs>
            <w:rPr>
              <w:sz w:val="16"/>
            </w:rPr>
          </w:pPr>
          <w:r>
            <w:fldChar w:fldCharType="begin"/>
          </w:r>
          <w:r>
            <w:instrText xml:space="preserve"> HYPERLINK \l "_Toc40620755"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_Toc40620755 \h </w:instrText>
          </w:r>
          <w:r>
            <w:rPr>
              <w:sz w:val="16"/>
            </w:rPr>
            <w:fldChar w:fldCharType="separate"/>
          </w:r>
          <w:r>
            <w:rPr>
              <w:sz w:val="16"/>
            </w:rPr>
            <w:t>1</w:t>
          </w:r>
          <w:r>
            <w:rPr>
              <w:sz w:val="16"/>
            </w:rPr>
            <w:fldChar w:fldCharType="end"/>
          </w:r>
          <w:r>
            <w:rPr>
              <w:sz w:val="16"/>
            </w:rPr>
            <w:fldChar w:fldCharType="end"/>
          </w:r>
        </w:p>
        <w:p w14:paraId="3E327354">
          <w:pPr>
            <w:pStyle w:val="9"/>
            <w:tabs>
              <w:tab w:val="right" w:leader="middleDot" w:pos="8296"/>
            </w:tabs>
            <w:rPr>
              <w:sz w:val="16"/>
            </w:rPr>
          </w:pPr>
          <w:r>
            <w:fldChar w:fldCharType="begin"/>
          </w:r>
          <w:r>
            <w:instrText xml:space="preserve"> HYPERLINK \l "_Toc40620756" </w:instrText>
          </w:r>
          <w:r>
            <w:fldChar w:fldCharType="separate"/>
          </w:r>
          <w:r>
            <w:rPr>
              <w:rStyle w:val="18"/>
              <w:rFonts w:hint="eastAsia" w:ascii="方正小标宋简体" w:hAnsi="方正小标宋简体" w:eastAsia="方正小标宋简体" w:cs="方正小标宋简体"/>
              <w:sz w:val="16"/>
            </w:rPr>
            <w:t>普通专升本招生财务管理专业</w:t>
          </w:r>
          <w:r>
            <w:rPr>
              <w:sz w:val="16"/>
            </w:rPr>
            <w:tab/>
          </w:r>
          <w:r>
            <w:rPr>
              <w:sz w:val="16"/>
            </w:rPr>
            <w:fldChar w:fldCharType="begin"/>
          </w:r>
          <w:r>
            <w:rPr>
              <w:sz w:val="16"/>
            </w:rPr>
            <w:instrText xml:space="preserve"> PAGEREF _Toc40620756 \h </w:instrText>
          </w:r>
          <w:r>
            <w:rPr>
              <w:sz w:val="16"/>
            </w:rPr>
            <w:fldChar w:fldCharType="separate"/>
          </w:r>
          <w:r>
            <w:rPr>
              <w:sz w:val="16"/>
            </w:rPr>
            <w:t>1</w:t>
          </w:r>
          <w:r>
            <w:rPr>
              <w:sz w:val="16"/>
            </w:rPr>
            <w:fldChar w:fldCharType="end"/>
          </w:r>
          <w:r>
            <w:rPr>
              <w:sz w:val="16"/>
            </w:rPr>
            <w:fldChar w:fldCharType="end"/>
          </w:r>
        </w:p>
        <w:p w14:paraId="641D2C7C">
          <w:pPr>
            <w:pStyle w:val="9"/>
            <w:tabs>
              <w:tab w:val="right" w:leader="middleDot" w:pos="8296"/>
            </w:tabs>
            <w:rPr>
              <w:sz w:val="16"/>
            </w:rPr>
          </w:pPr>
          <w:r>
            <w:fldChar w:fldCharType="begin"/>
          </w:r>
          <w:r>
            <w:instrText xml:space="preserve"> HYPERLINK \l "_Toc40620757" </w:instrText>
          </w:r>
          <w:r>
            <w:fldChar w:fldCharType="separate"/>
          </w:r>
          <w:r>
            <w:rPr>
              <w:rStyle w:val="18"/>
              <w:rFonts w:hint="eastAsia" w:ascii="方正小标宋简体" w:hAnsi="方正小标宋简体" w:eastAsia="方正小标宋简体" w:cs="方正小标宋简体"/>
              <w:sz w:val="16"/>
            </w:rPr>
            <w:t>课程考试大纲</w:t>
          </w:r>
          <w:r>
            <w:rPr>
              <w:sz w:val="16"/>
            </w:rPr>
            <w:tab/>
          </w:r>
          <w:r>
            <w:rPr>
              <w:sz w:val="16"/>
            </w:rPr>
            <w:fldChar w:fldCharType="begin"/>
          </w:r>
          <w:r>
            <w:rPr>
              <w:sz w:val="16"/>
            </w:rPr>
            <w:instrText xml:space="preserve"> PAGEREF _Toc40620757 \h </w:instrText>
          </w:r>
          <w:r>
            <w:rPr>
              <w:sz w:val="16"/>
            </w:rPr>
            <w:fldChar w:fldCharType="separate"/>
          </w:r>
          <w:r>
            <w:rPr>
              <w:sz w:val="16"/>
            </w:rPr>
            <w:t>1</w:t>
          </w:r>
          <w:r>
            <w:rPr>
              <w:sz w:val="16"/>
            </w:rPr>
            <w:fldChar w:fldCharType="end"/>
          </w:r>
          <w:r>
            <w:rPr>
              <w:sz w:val="16"/>
            </w:rPr>
            <w:fldChar w:fldCharType="end"/>
          </w:r>
        </w:p>
        <w:p w14:paraId="56925061">
          <w:pPr>
            <w:pStyle w:val="9"/>
            <w:tabs>
              <w:tab w:val="right" w:leader="middleDot" w:pos="8296"/>
            </w:tabs>
            <w:rPr>
              <w:sz w:val="16"/>
            </w:rPr>
          </w:pPr>
          <w:r>
            <w:fldChar w:fldCharType="begin"/>
          </w:r>
          <w:r>
            <w:instrText xml:space="preserve"> HYPERLINK \l "_Toc40620758"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_Toc40620758 \h </w:instrText>
          </w:r>
          <w:r>
            <w:rPr>
              <w:sz w:val="16"/>
            </w:rPr>
            <w:fldChar w:fldCharType="separate"/>
          </w:r>
          <w:r>
            <w:rPr>
              <w:sz w:val="16"/>
            </w:rPr>
            <w:t>1</w:t>
          </w:r>
          <w:r>
            <w:rPr>
              <w:sz w:val="16"/>
            </w:rPr>
            <w:fldChar w:fldCharType="end"/>
          </w:r>
          <w:r>
            <w:rPr>
              <w:sz w:val="16"/>
            </w:rPr>
            <w:fldChar w:fldCharType="end"/>
          </w:r>
        </w:p>
        <w:p w14:paraId="57FB99D9">
          <w:pPr>
            <w:pStyle w:val="9"/>
            <w:tabs>
              <w:tab w:val="right" w:leader="middleDot" w:pos="8296"/>
            </w:tabs>
            <w:rPr>
              <w:sz w:val="16"/>
            </w:rPr>
          </w:pPr>
          <w:r>
            <w:fldChar w:fldCharType="begin"/>
          </w:r>
          <w:r>
            <w:instrText xml:space="preserve"> HYPERLINK \l "_Toc40620759"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_Toc40620759 \h </w:instrText>
          </w:r>
          <w:r>
            <w:rPr>
              <w:sz w:val="16"/>
            </w:rPr>
            <w:fldChar w:fldCharType="separate"/>
          </w:r>
          <w:r>
            <w:rPr>
              <w:sz w:val="16"/>
            </w:rPr>
            <w:t>1</w:t>
          </w:r>
          <w:r>
            <w:rPr>
              <w:sz w:val="16"/>
            </w:rPr>
            <w:fldChar w:fldCharType="end"/>
          </w:r>
          <w:r>
            <w:rPr>
              <w:sz w:val="16"/>
            </w:rPr>
            <w:fldChar w:fldCharType="end"/>
          </w:r>
        </w:p>
        <w:p w14:paraId="415B6E1F">
          <w:pPr>
            <w:pStyle w:val="9"/>
            <w:tabs>
              <w:tab w:val="right" w:leader="middleDot" w:pos="8296"/>
            </w:tabs>
            <w:rPr>
              <w:sz w:val="16"/>
            </w:rPr>
          </w:pPr>
          <w:r>
            <w:fldChar w:fldCharType="begin"/>
          </w:r>
          <w:r>
            <w:instrText xml:space="preserve"> HYPERLINK \l "_Toc40620760"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_Toc40620760 \h </w:instrText>
          </w:r>
          <w:r>
            <w:rPr>
              <w:sz w:val="16"/>
            </w:rPr>
            <w:fldChar w:fldCharType="separate"/>
          </w:r>
          <w:r>
            <w:rPr>
              <w:sz w:val="16"/>
            </w:rPr>
            <w:t>1</w:t>
          </w:r>
          <w:r>
            <w:rPr>
              <w:sz w:val="16"/>
            </w:rPr>
            <w:fldChar w:fldCharType="end"/>
          </w:r>
          <w:r>
            <w:rPr>
              <w:sz w:val="16"/>
            </w:rPr>
            <w:fldChar w:fldCharType="end"/>
          </w:r>
        </w:p>
        <w:p w14:paraId="492BC8F4">
          <w:pPr>
            <w:pStyle w:val="9"/>
            <w:tabs>
              <w:tab w:val="right" w:leader="middleDot" w:pos="8296"/>
            </w:tabs>
            <w:rPr>
              <w:sz w:val="16"/>
            </w:rPr>
          </w:pPr>
          <w:r>
            <w:fldChar w:fldCharType="begin"/>
          </w:r>
          <w:r>
            <w:instrText xml:space="preserve"> HYPERLINK \l "_Toc40620761"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_Toc40620761 \h </w:instrText>
          </w:r>
          <w:r>
            <w:rPr>
              <w:sz w:val="16"/>
            </w:rPr>
            <w:fldChar w:fldCharType="separate"/>
          </w:r>
          <w:r>
            <w:rPr>
              <w:sz w:val="16"/>
            </w:rPr>
            <w:t>1</w:t>
          </w:r>
          <w:r>
            <w:rPr>
              <w:sz w:val="16"/>
            </w:rPr>
            <w:fldChar w:fldCharType="end"/>
          </w:r>
          <w:r>
            <w:rPr>
              <w:sz w:val="16"/>
            </w:rPr>
            <w:fldChar w:fldCharType="end"/>
          </w:r>
        </w:p>
        <w:p w14:paraId="55F80CFC">
          <w:pPr>
            <w:pStyle w:val="9"/>
            <w:tabs>
              <w:tab w:val="right" w:leader="middleDot" w:pos="8296"/>
            </w:tabs>
            <w:rPr>
              <w:sz w:val="16"/>
            </w:rPr>
          </w:pPr>
          <w:r>
            <w:fldChar w:fldCharType="begin"/>
          </w:r>
          <w:r>
            <w:instrText xml:space="preserve"> HYPERLINK \l "_Toc40620762"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_Toc40620762 \h </w:instrText>
          </w:r>
          <w:r>
            <w:rPr>
              <w:sz w:val="16"/>
            </w:rPr>
            <w:fldChar w:fldCharType="separate"/>
          </w:r>
          <w:r>
            <w:rPr>
              <w:sz w:val="16"/>
            </w:rPr>
            <w:t>1</w:t>
          </w:r>
          <w:r>
            <w:rPr>
              <w:sz w:val="16"/>
            </w:rPr>
            <w:fldChar w:fldCharType="end"/>
          </w:r>
          <w:r>
            <w:rPr>
              <w:sz w:val="16"/>
            </w:rPr>
            <w:fldChar w:fldCharType="end"/>
          </w:r>
        </w:p>
        <w:p w14:paraId="529373C7">
          <w:pPr>
            <w:pStyle w:val="9"/>
            <w:tabs>
              <w:tab w:val="right" w:leader="middleDot" w:pos="8296"/>
            </w:tabs>
            <w:rPr>
              <w:sz w:val="16"/>
            </w:rPr>
          </w:pPr>
          <w:r>
            <w:fldChar w:fldCharType="begin"/>
          </w:r>
          <w:r>
            <w:instrText xml:space="preserve"> HYPERLINK \l "_Toc40620763"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_Toc40620763 \h </w:instrText>
          </w:r>
          <w:r>
            <w:rPr>
              <w:sz w:val="16"/>
            </w:rPr>
            <w:fldChar w:fldCharType="separate"/>
          </w:r>
          <w:r>
            <w:rPr>
              <w:sz w:val="16"/>
            </w:rPr>
            <w:t>1</w:t>
          </w:r>
          <w:r>
            <w:rPr>
              <w:sz w:val="16"/>
            </w:rPr>
            <w:fldChar w:fldCharType="end"/>
          </w:r>
          <w:r>
            <w:rPr>
              <w:sz w:val="16"/>
            </w:rPr>
            <w:fldChar w:fldCharType="end"/>
          </w:r>
        </w:p>
        <w:p w14:paraId="7F282824">
          <w:pPr>
            <w:pStyle w:val="9"/>
            <w:tabs>
              <w:tab w:val="right" w:leader="middleDot" w:pos="8296"/>
            </w:tabs>
            <w:rPr>
              <w:sz w:val="16"/>
            </w:rPr>
          </w:pPr>
          <w:r>
            <w:fldChar w:fldCharType="begin"/>
          </w:r>
          <w:r>
            <w:instrText xml:space="preserve"> HYPERLINK \l "_Toc40620764" </w:instrText>
          </w:r>
          <w:r>
            <w:fldChar w:fldCharType="separate"/>
          </w:r>
          <w:r>
            <w:rPr>
              <w:rStyle w:val="18"/>
              <w:rFonts w:hint="eastAsia" w:ascii="方正小标宋简体" w:hAnsi="方正小标宋简体" w:eastAsia="方正小标宋简体" w:cs="方正小标宋简体"/>
              <w:sz w:val="16"/>
            </w:rPr>
            <w:t>普通专升本招生英语专业课程考试大纲</w:t>
          </w:r>
          <w:r>
            <w:rPr>
              <w:sz w:val="16"/>
            </w:rPr>
            <w:tab/>
          </w:r>
          <w:r>
            <w:rPr>
              <w:sz w:val="16"/>
            </w:rPr>
            <w:fldChar w:fldCharType="begin"/>
          </w:r>
          <w:r>
            <w:rPr>
              <w:sz w:val="16"/>
            </w:rPr>
            <w:instrText xml:space="preserve"> PAGEREF _Toc40620764 \h </w:instrText>
          </w:r>
          <w:r>
            <w:rPr>
              <w:sz w:val="16"/>
            </w:rPr>
            <w:fldChar w:fldCharType="separate"/>
          </w:r>
          <w:r>
            <w:rPr>
              <w:sz w:val="16"/>
            </w:rPr>
            <w:t>1</w:t>
          </w:r>
          <w:r>
            <w:rPr>
              <w:sz w:val="16"/>
            </w:rPr>
            <w:fldChar w:fldCharType="end"/>
          </w:r>
          <w:r>
            <w:rPr>
              <w:sz w:val="16"/>
            </w:rPr>
            <w:fldChar w:fldCharType="end"/>
          </w:r>
        </w:p>
        <w:p w14:paraId="3BE9E8B2">
          <w:pPr>
            <w:pStyle w:val="9"/>
            <w:tabs>
              <w:tab w:val="right" w:leader="middleDot" w:pos="8296"/>
            </w:tabs>
            <w:rPr>
              <w:sz w:val="16"/>
            </w:rPr>
          </w:pPr>
          <w:r>
            <w:fldChar w:fldCharType="begin"/>
          </w:r>
          <w:r>
            <w:instrText xml:space="preserve"> HYPERLINK \l "_Toc40620765" </w:instrText>
          </w:r>
          <w:r>
            <w:fldChar w:fldCharType="separate"/>
          </w:r>
          <w:r>
            <w:rPr>
              <w:rStyle w:val="18"/>
              <w:rFonts w:hint="eastAsia" w:ascii="黑体" w:hAnsi="黑体" w:eastAsia="黑体" w:cs="黑体"/>
              <w:sz w:val="16"/>
            </w:rPr>
            <w:t>一、考试目的</w:t>
          </w:r>
          <w:r>
            <w:rPr>
              <w:sz w:val="16"/>
            </w:rPr>
            <w:tab/>
          </w:r>
          <w:r>
            <w:rPr>
              <w:sz w:val="16"/>
            </w:rPr>
            <w:fldChar w:fldCharType="begin"/>
          </w:r>
          <w:r>
            <w:rPr>
              <w:sz w:val="16"/>
            </w:rPr>
            <w:instrText xml:space="preserve"> PAGEREF _Toc40620765 \h </w:instrText>
          </w:r>
          <w:r>
            <w:rPr>
              <w:sz w:val="16"/>
            </w:rPr>
            <w:fldChar w:fldCharType="separate"/>
          </w:r>
          <w:r>
            <w:rPr>
              <w:sz w:val="16"/>
            </w:rPr>
            <w:t>1</w:t>
          </w:r>
          <w:r>
            <w:rPr>
              <w:sz w:val="16"/>
            </w:rPr>
            <w:fldChar w:fldCharType="end"/>
          </w:r>
          <w:r>
            <w:rPr>
              <w:sz w:val="16"/>
            </w:rPr>
            <w:fldChar w:fldCharType="end"/>
          </w:r>
        </w:p>
        <w:p w14:paraId="4339FDE2">
          <w:pPr>
            <w:pStyle w:val="9"/>
            <w:tabs>
              <w:tab w:val="right" w:leader="middleDot" w:pos="8296"/>
            </w:tabs>
            <w:rPr>
              <w:sz w:val="16"/>
            </w:rPr>
          </w:pPr>
          <w:r>
            <w:fldChar w:fldCharType="begin"/>
          </w:r>
          <w:r>
            <w:instrText xml:space="preserve"> HYPERLINK \l "_Toc40620766"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_Toc40620766 \h </w:instrText>
          </w:r>
          <w:r>
            <w:rPr>
              <w:sz w:val="16"/>
            </w:rPr>
            <w:fldChar w:fldCharType="separate"/>
          </w:r>
          <w:r>
            <w:rPr>
              <w:sz w:val="16"/>
            </w:rPr>
            <w:t>1</w:t>
          </w:r>
          <w:r>
            <w:rPr>
              <w:sz w:val="16"/>
            </w:rPr>
            <w:fldChar w:fldCharType="end"/>
          </w:r>
          <w:r>
            <w:rPr>
              <w:sz w:val="16"/>
            </w:rPr>
            <w:fldChar w:fldCharType="end"/>
          </w:r>
        </w:p>
        <w:p w14:paraId="534A59FC">
          <w:pPr>
            <w:pStyle w:val="9"/>
            <w:tabs>
              <w:tab w:val="right" w:leader="middleDot" w:pos="8296"/>
            </w:tabs>
            <w:rPr>
              <w:sz w:val="16"/>
            </w:rPr>
          </w:pPr>
          <w:r>
            <w:fldChar w:fldCharType="begin"/>
          </w:r>
          <w:r>
            <w:instrText xml:space="preserve"> HYPERLINK \l "_Toc40620767"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_Toc40620767 \h </w:instrText>
          </w:r>
          <w:r>
            <w:rPr>
              <w:sz w:val="16"/>
            </w:rPr>
            <w:fldChar w:fldCharType="separate"/>
          </w:r>
          <w:r>
            <w:rPr>
              <w:sz w:val="16"/>
            </w:rPr>
            <w:t>1</w:t>
          </w:r>
          <w:r>
            <w:rPr>
              <w:sz w:val="16"/>
            </w:rPr>
            <w:fldChar w:fldCharType="end"/>
          </w:r>
          <w:r>
            <w:rPr>
              <w:sz w:val="16"/>
            </w:rPr>
            <w:fldChar w:fldCharType="end"/>
          </w:r>
        </w:p>
        <w:p w14:paraId="4CCB5C95">
          <w:pPr>
            <w:pStyle w:val="9"/>
            <w:tabs>
              <w:tab w:val="right" w:leader="middleDot" w:pos="8296"/>
            </w:tabs>
            <w:rPr>
              <w:sz w:val="16"/>
            </w:rPr>
          </w:pPr>
          <w:r>
            <w:fldChar w:fldCharType="begin"/>
          </w:r>
          <w:r>
            <w:instrText xml:space="preserve"> HYPERLINK \l "_Toc40620768"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_Toc40620768 \h </w:instrText>
          </w:r>
          <w:r>
            <w:rPr>
              <w:sz w:val="16"/>
            </w:rPr>
            <w:fldChar w:fldCharType="separate"/>
          </w:r>
          <w:r>
            <w:rPr>
              <w:sz w:val="16"/>
            </w:rPr>
            <w:t>1</w:t>
          </w:r>
          <w:r>
            <w:rPr>
              <w:sz w:val="16"/>
            </w:rPr>
            <w:fldChar w:fldCharType="end"/>
          </w:r>
          <w:r>
            <w:rPr>
              <w:sz w:val="16"/>
            </w:rPr>
            <w:fldChar w:fldCharType="end"/>
          </w:r>
        </w:p>
        <w:p w14:paraId="601289B4">
          <w:pPr>
            <w:pStyle w:val="9"/>
            <w:tabs>
              <w:tab w:val="right" w:leader="middleDot" w:pos="8296"/>
            </w:tabs>
            <w:rPr>
              <w:sz w:val="16"/>
            </w:rPr>
          </w:pPr>
          <w:r>
            <w:fldChar w:fldCharType="begin"/>
          </w:r>
          <w:r>
            <w:instrText xml:space="preserve"> HYPERLINK \l "_Toc40620769"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_Toc40620769 \h </w:instrText>
          </w:r>
          <w:r>
            <w:rPr>
              <w:sz w:val="16"/>
            </w:rPr>
            <w:fldChar w:fldCharType="separate"/>
          </w:r>
          <w:r>
            <w:rPr>
              <w:sz w:val="16"/>
            </w:rPr>
            <w:t>1</w:t>
          </w:r>
          <w:r>
            <w:rPr>
              <w:sz w:val="16"/>
            </w:rPr>
            <w:fldChar w:fldCharType="end"/>
          </w:r>
          <w:r>
            <w:rPr>
              <w:sz w:val="16"/>
            </w:rPr>
            <w:fldChar w:fldCharType="end"/>
          </w:r>
        </w:p>
        <w:p w14:paraId="4F977B18">
          <w:pPr>
            <w:pStyle w:val="9"/>
            <w:tabs>
              <w:tab w:val="right" w:leader="middleDot" w:pos="8296"/>
            </w:tabs>
            <w:rPr>
              <w:sz w:val="16"/>
            </w:rPr>
          </w:pPr>
          <w:r>
            <w:fldChar w:fldCharType="begin"/>
          </w:r>
          <w:r>
            <w:instrText xml:space="preserve"> HYPERLINK \l "_Toc40620770" </w:instrText>
          </w:r>
          <w:r>
            <w:fldChar w:fldCharType="separate"/>
          </w:r>
          <w:r>
            <w:rPr>
              <w:rStyle w:val="18"/>
              <w:rFonts w:hint="eastAsia" w:eastAsia="方正小标宋简体"/>
              <w:sz w:val="16"/>
            </w:rPr>
            <w:t>兰州理工大学技术工程学院</w:t>
          </w:r>
          <w:r>
            <w:rPr>
              <w:sz w:val="16"/>
            </w:rPr>
            <w:tab/>
          </w:r>
          <w:r>
            <w:rPr>
              <w:sz w:val="16"/>
            </w:rPr>
            <w:fldChar w:fldCharType="begin"/>
          </w:r>
          <w:r>
            <w:rPr>
              <w:sz w:val="16"/>
            </w:rPr>
            <w:instrText xml:space="preserve"> PAGEREF _Toc40620770 \h </w:instrText>
          </w:r>
          <w:r>
            <w:rPr>
              <w:sz w:val="16"/>
            </w:rPr>
            <w:fldChar w:fldCharType="separate"/>
          </w:r>
          <w:r>
            <w:rPr>
              <w:sz w:val="16"/>
            </w:rPr>
            <w:t>1</w:t>
          </w:r>
          <w:r>
            <w:rPr>
              <w:sz w:val="16"/>
            </w:rPr>
            <w:fldChar w:fldCharType="end"/>
          </w:r>
          <w:r>
            <w:rPr>
              <w:sz w:val="16"/>
            </w:rPr>
            <w:fldChar w:fldCharType="end"/>
          </w:r>
        </w:p>
        <w:p w14:paraId="2254E6B9">
          <w:pPr>
            <w:pStyle w:val="9"/>
            <w:tabs>
              <w:tab w:val="right" w:leader="middleDot" w:pos="8296"/>
            </w:tabs>
            <w:rPr>
              <w:sz w:val="16"/>
            </w:rPr>
          </w:pPr>
          <w:r>
            <w:fldChar w:fldCharType="begin"/>
          </w:r>
          <w:r>
            <w:instrText xml:space="preserve"> HYPERLINK \l "_Toc40620771" </w:instrText>
          </w:r>
          <w:r>
            <w:fldChar w:fldCharType="separate"/>
          </w:r>
          <w:r>
            <w:rPr>
              <w:rStyle w:val="18"/>
              <w:rFonts w:hint="eastAsia" w:eastAsia="方正小标宋简体"/>
              <w:sz w:val="16"/>
            </w:rPr>
            <w:t>普通专升本招生公共英语课程</w:t>
          </w:r>
          <w:r>
            <w:rPr>
              <w:sz w:val="16"/>
            </w:rPr>
            <w:tab/>
          </w:r>
          <w:r>
            <w:rPr>
              <w:sz w:val="16"/>
            </w:rPr>
            <w:fldChar w:fldCharType="begin"/>
          </w:r>
          <w:r>
            <w:rPr>
              <w:sz w:val="16"/>
            </w:rPr>
            <w:instrText xml:space="preserve"> PAGEREF _Toc40620771 \h </w:instrText>
          </w:r>
          <w:r>
            <w:rPr>
              <w:sz w:val="16"/>
            </w:rPr>
            <w:fldChar w:fldCharType="separate"/>
          </w:r>
          <w:r>
            <w:rPr>
              <w:sz w:val="16"/>
            </w:rPr>
            <w:t>1</w:t>
          </w:r>
          <w:r>
            <w:rPr>
              <w:sz w:val="16"/>
            </w:rPr>
            <w:fldChar w:fldCharType="end"/>
          </w:r>
          <w:r>
            <w:rPr>
              <w:sz w:val="16"/>
            </w:rPr>
            <w:fldChar w:fldCharType="end"/>
          </w:r>
        </w:p>
        <w:p w14:paraId="4F5F2E74">
          <w:pPr>
            <w:pStyle w:val="9"/>
            <w:tabs>
              <w:tab w:val="right" w:leader="middleDot" w:pos="8296"/>
            </w:tabs>
            <w:rPr>
              <w:sz w:val="16"/>
            </w:rPr>
          </w:pPr>
          <w:r>
            <w:fldChar w:fldCharType="begin"/>
          </w:r>
          <w:r>
            <w:instrText xml:space="preserve"> HYPERLINK \l "_Toc40620772" </w:instrText>
          </w:r>
          <w:r>
            <w:fldChar w:fldCharType="separate"/>
          </w:r>
          <w:r>
            <w:rPr>
              <w:rStyle w:val="18"/>
              <w:rFonts w:hint="eastAsia" w:eastAsia="方正小标宋简体"/>
              <w:sz w:val="16"/>
            </w:rPr>
            <w:t>考试大纲</w:t>
          </w:r>
          <w:r>
            <w:rPr>
              <w:sz w:val="16"/>
            </w:rPr>
            <w:tab/>
          </w:r>
          <w:r>
            <w:rPr>
              <w:sz w:val="16"/>
            </w:rPr>
            <w:fldChar w:fldCharType="begin"/>
          </w:r>
          <w:r>
            <w:rPr>
              <w:sz w:val="16"/>
            </w:rPr>
            <w:instrText xml:space="preserve"> PAGEREF _Toc40620772 \h </w:instrText>
          </w:r>
          <w:r>
            <w:rPr>
              <w:sz w:val="16"/>
            </w:rPr>
            <w:fldChar w:fldCharType="separate"/>
          </w:r>
          <w:r>
            <w:rPr>
              <w:sz w:val="16"/>
            </w:rPr>
            <w:t>1</w:t>
          </w:r>
          <w:r>
            <w:rPr>
              <w:sz w:val="16"/>
            </w:rPr>
            <w:fldChar w:fldCharType="end"/>
          </w:r>
          <w:r>
            <w:rPr>
              <w:sz w:val="16"/>
            </w:rPr>
            <w:fldChar w:fldCharType="end"/>
          </w:r>
        </w:p>
        <w:p w14:paraId="48D7836D">
          <w:pPr>
            <w:pStyle w:val="9"/>
            <w:tabs>
              <w:tab w:val="right" w:leader="middleDot" w:pos="8296"/>
            </w:tabs>
            <w:rPr>
              <w:sz w:val="16"/>
            </w:rPr>
          </w:pPr>
          <w:r>
            <w:fldChar w:fldCharType="begin"/>
          </w:r>
          <w:r>
            <w:instrText xml:space="preserve"> HYPERLINK \l "_Toc40620773" </w:instrText>
          </w:r>
          <w:r>
            <w:fldChar w:fldCharType="separate"/>
          </w:r>
          <w:r>
            <w:rPr>
              <w:rStyle w:val="18"/>
              <w:rFonts w:hint="eastAsia" w:eastAsia="黑体"/>
              <w:b/>
              <w:sz w:val="16"/>
            </w:rPr>
            <w:t>一、考试目的</w:t>
          </w:r>
          <w:r>
            <w:rPr>
              <w:sz w:val="16"/>
            </w:rPr>
            <w:tab/>
          </w:r>
          <w:r>
            <w:rPr>
              <w:sz w:val="16"/>
            </w:rPr>
            <w:fldChar w:fldCharType="begin"/>
          </w:r>
          <w:r>
            <w:rPr>
              <w:sz w:val="16"/>
            </w:rPr>
            <w:instrText xml:space="preserve"> PAGEREF _Toc40620773 \h </w:instrText>
          </w:r>
          <w:r>
            <w:rPr>
              <w:sz w:val="16"/>
            </w:rPr>
            <w:fldChar w:fldCharType="separate"/>
          </w:r>
          <w:r>
            <w:rPr>
              <w:sz w:val="16"/>
            </w:rPr>
            <w:t>1</w:t>
          </w:r>
          <w:r>
            <w:rPr>
              <w:sz w:val="16"/>
            </w:rPr>
            <w:fldChar w:fldCharType="end"/>
          </w:r>
          <w:r>
            <w:rPr>
              <w:sz w:val="16"/>
            </w:rPr>
            <w:fldChar w:fldCharType="end"/>
          </w:r>
        </w:p>
        <w:p w14:paraId="319E12B8">
          <w:pPr>
            <w:pStyle w:val="9"/>
            <w:tabs>
              <w:tab w:val="right" w:leader="middleDot" w:pos="8296"/>
            </w:tabs>
            <w:rPr>
              <w:sz w:val="16"/>
            </w:rPr>
          </w:pPr>
          <w:r>
            <w:fldChar w:fldCharType="begin"/>
          </w:r>
          <w:r>
            <w:instrText xml:space="preserve"> HYPERLINK \l "_Toc40620774" </w:instrText>
          </w:r>
          <w:r>
            <w:fldChar w:fldCharType="separate"/>
          </w:r>
          <w:r>
            <w:rPr>
              <w:rStyle w:val="18"/>
              <w:rFonts w:hint="eastAsia" w:eastAsia="黑体"/>
              <w:b/>
              <w:sz w:val="16"/>
            </w:rPr>
            <w:t>二、考试内容</w:t>
          </w:r>
          <w:r>
            <w:rPr>
              <w:sz w:val="16"/>
            </w:rPr>
            <w:tab/>
          </w:r>
          <w:r>
            <w:rPr>
              <w:sz w:val="16"/>
            </w:rPr>
            <w:fldChar w:fldCharType="begin"/>
          </w:r>
          <w:r>
            <w:rPr>
              <w:sz w:val="16"/>
            </w:rPr>
            <w:instrText xml:space="preserve"> PAGEREF _Toc40620774 \h </w:instrText>
          </w:r>
          <w:r>
            <w:rPr>
              <w:sz w:val="16"/>
            </w:rPr>
            <w:fldChar w:fldCharType="separate"/>
          </w:r>
          <w:r>
            <w:rPr>
              <w:sz w:val="16"/>
            </w:rPr>
            <w:t>1</w:t>
          </w:r>
          <w:r>
            <w:rPr>
              <w:sz w:val="16"/>
            </w:rPr>
            <w:fldChar w:fldCharType="end"/>
          </w:r>
          <w:r>
            <w:rPr>
              <w:sz w:val="16"/>
            </w:rPr>
            <w:fldChar w:fldCharType="end"/>
          </w:r>
        </w:p>
        <w:p w14:paraId="54788A12">
          <w:pPr>
            <w:pStyle w:val="9"/>
            <w:tabs>
              <w:tab w:val="right" w:leader="middleDot" w:pos="8296"/>
            </w:tabs>
            <w:rPr>
              <w:sz w:val="16"/>
            </w:rPr>
          </w:pPr>
          <w:r>
            <w:fldChar w:fldCharType="begin"/>
          </w:r>
          <w:r>
            <w:instrText xml:space="preserve"> HYPERLINK \l "_Toc40620775" </w:instrText>
          </w:r>
          <w:r>
            <w:fldChar w:fldCharType="separate"/>
          </w:r>
          <w:r>
            <w:rPr>
              <w:rStyle w:val="18"/>
              <w:rFonts w:hint="eastAsia" w:eastAsia="黑体"/>
              <w:sz w:val="16"/>
            </w:rPr>
            <w:t>三、试题难易程度</w:t>
          </w:r>
          <w:r>
            <w:rPr>
              <w:sz w:val="16"/>
            </w:rPr>
            <w:tab/>
          </w:r>
          <w:r>
            <w:rPr>
              <w:sz w:val="16"/>
            </w:rPr>
            <w:fldChar w:fldCharType="begin"/>
          </w:r>
          <w:r>
            <w:rPr>
              <w:sz w:val="16"/>
            </w:rPr>
            <w:instrText xml:space="preserve"> PAGEREF _Toc40620775 \h </w:instrText>
          </w:r>
          <w:r>
            <w:rPr>
              <w:sz w:val="16"/>
            </w:rPr>
            <w:fldChar w:fldCharType="separate"/>
          </w:r>
          <w:r>
            <w:rPr>
              <w:sz w:val="16"/>
            </w:rPr>
            <w:t>1</w:t>
          </w:r>
          <w:r>
            <w:rPr>
              <w:sz w:val="16"/>
            </w:rPr>
            <w:fldChar w:fldCharType="end"/>
          </w:r>
          <w:r>
            <w:rPr>
              <w:sz w:val="16"/>
            </w:rPr>
            <w:fldChar w:fldCharType="end"/>
          </w:r>
        </w:p>
        <w:p w14:paraId="33FF40DB">
          <w:pPr>
            <w:pStyle w:val="9"/>
            <w:tabs>
              <w:tab w:val="right" w:leader="middleDot" w:pos="8296"/>
            </w:tabs>
            <w:rPr>
              <w:sz w:val="16"/>
            </w:rPr>
          </w:pPr>
          <w:r>
            <w:fldChar w:fldCharType="begin"/>
          </w:r>
          <w:r>
            <w:instrText xml:space="preserve"> HYPERLINK \l "_Toc40620776" </w:instrText>
          </w:r>
          <w:r>
            <w:fldChar w:fldCharType="separate"/>
          </w:r>
          <w:r>
            <w:rPr>
              <w:rStyle w:val="18"/>
              <w:rFonts w:hint="eastAsia" w:eastAsia="黑体" w:cs="黑体"/>
              <w:sz w:val="16"/>
            </w:rPr>
            <w:t>四、考试形式及试卷结构</w:t>
          </w:r>
          <w:r>
            <w:rPr>
              <w:sz w:val="16"/>
            </w:rPr>
            <w:tab/>
          </w:r>
          <w:r>
            <w:rPr>
              <w:sz w:val="16"/>
            </w:rPr>
            <w:fldChar w:fldCharType="begin"/>
          </w:r>
          <w:r>
            <w:rPr>
              <w:sz w:val="16"/>
            </w:rPr>
            <w:instrText xml:space="preserve"> PAGEREF _Toc40620776 \h </w:instrText>
          </w:r>
          <w:r>
            <w:rPr>
              <w:sz w:val="16"/>
            </w:rPr>
            <w:fldChar w:fldCharType="separate"/>
          </w:r>
          <w:r>
            <w:rPr>
              <w:sz w:val="16"/>
            </w:rPr>
            <w:t>1</w:t>
          </w:r>
          <w:r>
            <w:rPr>
              <w:sz w:val="16"/>
            </w:rPr>
            <w:fldChar w:fldCharType="end"/>
          </w:r>
          <w:r>
            <w:rPr>
              <w:sz w:val="16"/>
            </w:rPr>
            <w:fldChar w:fldCharType="end"/>
          </w:r>
        </w:p>
        <w:p w14:paraId="3AD60744">
          <w:pPr>
            <w:pStyle w:val="9"/>
            <w:tabs>
              <w:tab w:val="right" w:leader="middleDot" w:pos="8296"/>
            </w:tabs>
            <w:rPr>
              <w:sz w:val="16"/>
            </w:rPr>
          </w:pPr>
          <w:r>
            <w:fldChar w:fldCharType="begin"/>
          </w:r>
          <w:r>
            <w:instrText xml:space="preserve"> HYPERLINK \l "_Toc40620777" </w:instrText>
          </w:r>
          <w:r>
            <w:fldChar w:fldCharType="separate"/>
          </w:r>
          <w:r>
            <w:rPr>
              <w:rStyle w:val="18"/>
              <w:rFonts w:hint="eastAsia" w:eastAsia="黑体" w:cs="黑体"/>
              <w:sz w:val="16"/>
            </w:rPr>
            <w:t>五、参考书目</w:t>
          </w:r>
          <w:r>
            <w:rPr>
              <w:sz w:val="16"/>
            </w:rPr>
            <w:tab/>
          </w:r>
          <w:r>
            <w:rPr>
              <w:sz w:val="16"/>
            </w:rPr>
            <w:fldChar w:fldCharType="begin"/>
          </w:r>
          <w:r>
            <w:rPr>
              <w:sz w:val="16"/>
            </w:rPr>
            <w:instrText xml:space="preserve"> PAGEREF _Toc40620777 \h </w:instrText>
          </w:r>
          <w:r>
            <w:rPr>
              <w:sz w:val="16"/>
            </w:rPr>
            <w:fldChar w:fldCharType="separate"/>
          </w:r>
          <w:r>
            <w:rPr>
              <w:sz w:val="16"/>
            </w:rPr>
            <w:t>1</w:t>
          </w:r>
          <w:r>
            <w:rPr>
              <w:sz w:val="16"/>
            </w:rPr>
            <w:fldChar w:fldCharType="end"/>
          </w:r>
          <w:r>
            <w:rPr>
              <w:sz w:val="16"/>
            </w:rPr>
            <w:fldChar w:fldCharType="end"/>
          </w:r>
        </w:p>
        <w:p w14:paraId="760F37AF">
          <w:pPr>
            <w:pStyle w:val="9"/>
            <w:tabs>
              <w:tab w:val="right" w:leader="middleDot" w:pos="8296"/>
            </w:tabs>
            <w:rPr>
              <w:sz w:val="16"/>
            </w:rPr>
          </w:pPr>
          <w:r>
            <w:fldChar w:fldCharType="begin"/>
          </w:r>
          <w:r>
            <w:instrText xml:space="preserve"> HYPERLINK \l "_Toc40620778" </w:instrText>
          </w:r>
          <w:r>
            <w:fldChar w:fldCharType="separate"/>
          </w:r>
          <w:r>
            <w:rPr>
              <w:rStyle w:val="18"/>
              <w:rFonts w:hint="eastAsia" w:ascii="方正小标宋简体" w:hAnsi="方正小标宋简体" w:eastAsia="方正小标宋简体" w:cs="方正小标宋简体"/>
              <w:sz w:val="16"/>
            </w:rPr>
            <w:t>兰州理工大学技术工程学院</w:t>
          </w:r>
          <w:r>
            <w:rPr>
              <w:sz w:val="16"/>
            </w:rPr>
            <w:tab/>
          </w:r>
          <w:r>
            <w:rPr>
              <w:sz w:val="16"/>
            </w:rPr>
            <w:fldChar w:fldCharType="begin"/>
          </w:r>
          <w:r>
            <w:rPr>
              <w:sz w:val="16"/>
            </w:rPr>
            <w:instrText xml:space="preserve"> PAGEREF _Toc40620778 \h </w:instrText>
          </w:r>
          <w:r>
            <w:rPr>
              <w:sz w:val="16"/>
            </w:rPr>
            <w:fldChar w:fldCharType="separate"/>
          </w:r>
          <w:r>
            <w:rPr>
              <w:sz w:val="16"/>
            </w:rPr>
            <w:t>1</w:t>
          </w:r>
          <w:r>
            <w:rPr>
              <w:sz w:val="16"/>
            </w:rPr>
            <w:fldChar w:fldCharType="end"/>
          </w:r>
          <w:r>
            <w:rPr>
              <w:sz w:val="16"/>
            </w:rPr>
            <w:fldChar w:fldCharType="end"/>
          </w:r>
        </w:p>
        <w:p w14:paraId="70BE6CB3">
          <w:pPr>
            <w:pStyle w:val="9"/>
            <w:tabs>
              <w:tab w:val="right" w:leader="middleDot" w:pos="8296"/>
            </w:tabs>
            <w:rPr>
              <w:sz w:val="16"/>
            </w:rPr>
          </w:pPr>
          <w:r>
            <w:fldChar w:fldCharType="begin"/>
          </w:r>
          <w:r>
            <w:instrText xml:space="preserve"> HYPERLINK \l "_Toc40620779" </w:instrText>
          </w:r>
          <w:r>
            <w:fldChar w:fldCharType="separate"/>
          </w:r>
          <w:r>
            <w:rPr>
              <w:rStyle w:val="18"/>
              <w:rFonts w:hint="eastAsia" w:ascii="方正小标宋简体" w:hAnsi="方正小标宋简体" w:eastAsia="方正小标宋简体" w:cs="方正小标宋简体"/>
              <w:sz w:val="16"/>
            </w:rPr>
            <w:t>普通专升本招生计算机公共课考试大纲</w:t>
          </w:r>
          <w:r>
            <w:rPr>
              <w:sz w:val="16"/>
            </w:rPr>
            <w:tab/>
          </w:r>
          <w:r>
            <w:rPr>
              <w:sz w:val="16"/>
            </w:rPr>
            <w:fldChar w:fldCharType="begin"/>
          </w:r>
          <w:r>
            <w:rPr>
              <w:sz w:val="16"/>
            </w:rPr>
            <w:instrText xml:space="preserve"> PAGEREF _Toc40620779 \h </w:instrText>
          </w:r>
          <w:r>
            <w:rPr>
              <w:sz w:val="16"/>
            </w:rPr>
            <w:fldChar w:fldCharType="separate"/>
          </w:r>
          <w:r>
            <w:rPr>
              <w:sz w:val="16"/>
            </w:rPr>
            <w:t>1</w:t>
          </w:r>
          <w:r>
            <w:rPr>
              <w:sz w:val="16"/>
            </w:rPr>
            <w:fldChar w:fldCharType="end"/>
          </w:r>
          <w:r>
            <w:rPr>
              <w:sz w:val="16"/>
            </w:rPr>
            <w:fldChar w:fldCharType="end"/>
          </w:r>
        </w:p>
        <w:p w14:paraId="53154C5C">
          <w:pPr>
            <w:pStyle w:val="9"/>
            <w:tabs>
              <w:tab w:val="right" w:leader="middleDot" w:pos="8296"/>
            </w:tabs>
            <w:rPr>
              <w:sz w:val="16"/>
            </w:rPr>
          </w:pPr>
          <w:r>
            <w:fldChar w:fldCharType="begin"/>
          </w:r>
          <w:r>
            <w:instrText xml:space="preserve"> HYPERLINK \l "_Toc40620780" </w:instrText>
          </w:r>
          <w:r>
            <w:fldChar w:fldCharType="separate"/>
          </w:r>
          <w:r>
            <w:rPr>
              <w:rStyle w:val="18"/>
              <w:rFonts w:hint="eastAsia" w:ascii="黑体" w:hAnsi="黑体" w:eastAsia="黑体" w:cs="黑体"/>
              <w:sz w:val="16"/>
            </w:rPr>
            <w:t>一、考试目的及要求</w:t>
          </w:r>
          <w:r>
            <w:rPr>
              <w:sz w:val="16"/>
            </w:rPr>
            <w:tab/>
          </w:r>
          <w:r>
            <w:rPr>
              <w:sz w:val="16"/>
            </w:rPr>
            <w:fldChar w:fldCharType="begin"/>
          </w:r>
          <w:r>
            <w:rPr>
              <w:sz w:val="16"/>
            </w:rPr>
            <w:instrText xml:space="preserve"> PAGEREF _Toc40620780 \h </w:instrText>
          </w:r>
          <w:r>
            <w:rPr>
              <w:sz w:val="16"/>
            </w:rPr>
            <w:fldChar w:fldCharType="separate"/>
          </w:r>
          <w:r>
            <w:rPr>
              <w:sz w:val="16"/>
            </w:rPr>
            <w:t>1</w:t>
          </w:r>
          <w:r>
            <w:rPr>
              <w:sz w:val="16"/>
            </w:rPr>
            <w:fldChar w:fldCharType="end"/>
          </w:r>
          <w:r>
            <w:rPr>
              <w:sz w:val="16"/>
            </w:rPr>
            <w:fldChar w:fldCharType="end"/>
          </w:r>
        </w:p>
        <w:p w14:paraId="7523D09A">
          <w:pPr>
            <w:pStyle w:val="9"/>
            <w:tabs>
              <w:tab w:val="right" w:leader="middleDot" w:pos="8296"/>
            </w:tabs>
            <w:rPr>
              <w:sz w:val="16"/>
            </w:rPr>
          </w:pPr>
          <w:r>
            <w:fldChar w:fldCharType="begin"/>
          </w:r>
          <w:r>
            <w:instrText xml:space="preserve"> HYPERLINK \l "_Toc40620781" </w:instrText>
          </w:r>
          <w:r>
            <w:fldChar w:fldCharType="separate"/>
          </w:r>
          <w:r>
            <w:rPr>
              <w:rStyle w:val="18"/>
              <w:rFonts w:hint="eastAsia" w:ascii="黑体" w:hAnsi="黑体" w:eastAsia="黑体" w:cs="黑体"/>
              <w:sz w:val="16"/>
            </w:rPr>
            <w:t>二、考试内容</w:t>
          </w:r>
          <w:r>
            <w:rPr>
              <w:sz w:val="16"/>
            </w:rPr>
            <w:tab/>
          </w:r>
          <w:r>
            <w:rPr>
              <w:sz w:val="16"/>
            </w:rPr>
            <w:fldChar w:fldCharType="begin"/>
          </w:r>
          <w:r>
            <w:rPr>
              <w:sz w:val="16"/>
            </w:rPr>
            <w:instrText xml:space="preserve"> PAGEREF _Toc40620781 \h </w:instrText>
          </w:r>
          <w:r>
            <w:rPr>
              <w:sz w:val="16"/>
            </w:rPr>
            <w:fldChar w:fldCharType="separate"/>
          </w:r>
          <w:r>
            <w:rPr>
              <w:sz w:val="16"/>
            </w:rPr>
            <w:t>1</w:t>
          </w:r>
          <w:r>
            <w:rPr>
              <w:sz w:val="16"/>
            </w:rPr>
            <w:fldChar w:fldCharType="end"/>
          </w:r>
          <w:r>
            <w:rPr>
              <w:sz w:val="16"/>
            </w:rPr>
            <w:fldChar w:fldCharType="end"/>
          </w:r>
        </w:p>
        <w:p w14:paraId="00AC5F14">
          <w:pPr>
            <w:pStyle w:val="9"/>
            <w:tabs>
              <w:tab w:val="right" w:leader="middleDot" w:pos="8296"/>
            </w:tabs>
            <w:rPr>
              <w:sz w:val="16"/>
            </w:rPr>
          </w:pPr>
          <w:r>
            <w:fldChar w:fldCharType="begin"/>
          </w:r>
          <w:r>
            <w:instrText xml:space="preserve"> HYPERLINK \l "_Toc40620782" </w:instrText>
          </w:r>
          <w:r>
            <w:fldChar w:fldCharType="separate"/>
          </w:r>
          <w:r>
            <w:rPr>
              <w:rStyle w:val="18"/>
              <w:rFonts w:hint="eastAsia" w:ascii="黑体" w:hAnsi="黑体" w:eastAsia="黑体" w:cs="黑体"/>
              <w:sz w:val="16"/>
            </w:rPr>
            <w:t>三、试题难易程度</w:t>
          </w:r>
          <w:r>
            <w:rPr>
              <w:sz w:val="16"/>
            </w:rPr>
            <w:tab/>
          </w:r>
          <w:r>
            <w:rPr>
              <w:sz w:val="16"/>
            </w:rPr>
            <w:fldChar w:fldCharType="begin"/>
          </w:r>
          <w:r>
            <w:rPr>
              <w:sz w:val="16"/>
            </w:rPr>
            <w:instrText xml:space="preserve"> PAGEREF _Toc40620782 \h </w:instrText>
          </w:r>
          <w:r>
            <w:rPr>
              <w:sz w:val="16"/>
            </w:rPr>
            <w:fldChar w:fldCharType="separate"/>
          </w:r>
          <w:r>
            <w:rPr>
              <w:sz w:val="16"/>
            </w:rPr>
            <w:t>1</w:t>
          </w:r>
          <w:r>
            <w:rPr>
              <w:sz w:val="16"/>
            </w:rPr>
            <w:fldChar w:fldCharType="end"/>
          </w:r>
          <w:r>
            <w:rPr>
              <w:sz w:val="16"/>
            </w:rPr>
            <w:fldChar w:fldCharType="end"/>
          </w:r>
        </w:p>
        <w:p w14:paraId="5F717338">
          <w:pPr>
            <w:pStyle w:val="9"/>
            <w:tabs>
              <w:tab w:val="right" w:leader="middleDot" w:pos="8296"/>
            </w:tabs>
            <w:rPr>
              <w:sz w:val="16"/>
            </w:rPr>
          </w:pPr>
          <w:r>
            <w:fldChar w:fldCharType="begin"/>
          </w:r>
          <w:r>
            <w:instrText xml:space="preserve"> HYPERLINK \l "_Toc40620783" </w:instrText>
          </w:r>
          <w:r>
            <w:fldChar w:fldCharType="separate"/>
          </w:r>
          <w:r>
            <w:rPr>
              <w:rStyle w:val="18"/>
              <w:rFonts w:hint="eastAsia" w:ascii="黑体" w:hAnsi="黑体" w:eastAsia="黑体" w:cs="黑体"/>
              <w:sz w:val="16"/>
            </w:rPr>
            <w:t>四、考试形式及试卷结构</w:t>
          </w:r>
          <w:r>
            <w:rPr>
              <w:sz w:val="16"/>
            </w:rPr>
            <w:tab/>
          </w:r>
          <w:r>
            <w:rPr>
              <w:sz w:val="16"/>
            </w:rPr>
            <w:fldChar w:fldCharType="begin"/>
          </w:r>
          <w:r>
            <w:rPr>
              <w:sz w:val="16"/>
            </w:rPr>
            <w:instrText xml:space="preserve"> PAGEREF _Toc40620783 \h </w:instrText>
          </w:r>
          <w:r>
            <w:rPr>
              <w:sz w:val="16"/>
            </w:rPr>
            <w:fldChar w:fldCharType="separate"/>
          </w:r>
          <w:r>
            <w:rPr>
              <w:sz w:val="16"/>
            </w:rPr>
            <w:t>1</w:t>
          </w:r>
          <w:r>
            <w:rPr>
              <w:sz w:val="16"/>
            </w:rPr>
            <w:fldChar w:fldCharType="end"/>
          </w:r>
          <w:r>
            <w:rPr>
              <w:sz w:val="16"/>
            </w:rPr>
            <w:fldChar w:fldCharType="end"/>
          </w:r>
        </w:p>
        <w:p w14:paraId="4BBF5DC7">
          <w:pPr>
            <w:pStyle w:val="9"/>
            <w:tabs>
              <w:tab w:val="right" w:leader="middleDot" w:pos="8296"/>
            </w:tabs>
            <w:rPr>
              <w:sz w:val="16"/>
            </w:rPr>
          </w:pPr>
          <w:r>
            <w:fldChar w:fldCharType="begin"/>
          </w:r>
          <w:r>
            <w:instrText xml:space="preserve"> HYPERLINK \l "_Toc40620784" </w:instrText>
          </w:r>
          <w:r>
            <w:fldChar w:fldCharType="separate"/>
          </w:r>
          <w:r>
            <w:rPr>
              <w:rStyle w:val="18"/>
              <w:rFonts w:hint="eastAsia" w:ascii="黑体" w:hAnsi="黑体" w:eastAsia="黑体" w:cs="黑体"/>
              <w:sz w:val="16"/>
            </w:rPr>
            <w:t>五、参考书目</w:t>
          </w:r>
          <w:r>
            <w:rPr>
              <w:sz w:val="16"/>
            </w:rPr>
            <w:tab/>
          </w:r>
          <w:r>
            <w:rPr>
              <w:sz w:val="16"/>
            </w:rPr>
            <w:fldChar w:fldCharType="begin"/>
          </w:r>
          <w:r>
            <w:rPr>
              <w:sz w:val="16"/>
            </w:rPr>
            <w:instrText xml:space="preserve"> PAGEREF _Toc40620784 \h </w:instrText>
          </w:r>
          <w:r>
            <w:rPr>
              <w:sz w:val="16"/>
            </w:rPr>
            <w:fldChar w:fldCharType="separate"/>
          </w:r>
          <w:r>
            <w:rPr>
              <w:sz w:val="16"/>
            </w:rPr>
            <w:t>1</w:t>
          </w:r>
          <w:r>
            <w:rPr>
              <w:sz w:val="16"/>
            </w:rPr>
            <w:fldChar w:fldCharType="end"/>
          </w:r>
          <w:r>
            <w:rPr>
              <w:sz w:val="16"/>
            </w:rPr>
            <w:fldChar w:fldCharType="end"/>
          </w:r>
        </w:p>
        <w:p w14:paraId="373A8589">
          <w:pPr>
            <w:pStyle w:val="9"/>
            <w:tabs>
              <w:tab w:val="right" w:leader="middleDot" w:pos="8296"/>
            </w:tabs>
            <w:rPr>
              <w:sz w:val="16"/>
            </w:rPr>
          </w:pPr>
          <w:r>
            <w:fldChar w:fldCharType="begin"/>
          </w:r>
          <w:r>
            <w:instrText xml:space="preserve"> HYPERLINK \l "_Toc40620785" </w:instrText>
          </w:r>
          <w:r>
            <w:fldChar w:fldCharType="separate"/>
          </w:r>
          <w:r>
            <w:rPr>
              <w:rStyle w:val="18"/>
              <w:rFonts w:hint="eastAsia" w:ascii="黑体" w:hAnsi="黑体" w:eastAsia="黑体" w:cs="黑体"/>
              <w:sz w:val="16"/>
            </w:rPr>
            <w:t>六、说明</w:t>
          </w:r>
          <w:r>
            <w:rPr>
              <w:sz w:val="16"/>
            </w:rPr>
            <w:tab/>
          </w:r>
          <w:r>
            <w:rPr>
              <w:sz w:val="16"/>
            </w:rPr>
            <w:fldChar w:fldCharType="begin"/>
          </w:r>
          <w:r>
            <w:rPr>
              <w:sz w:val="16"/>
            </w:rPr>
            <w:instrText xml:space="preserve"> PAGEREF _Toc40620785 \h </w:instrText>
          </w:r>
          <w:r>
            <w:rPr>
              <w:sz w:val="16"/>
            </w:rPr>
            <w:fldChar w:fldCharType="separate"/>
          </w:r>
          <w:r>
            <w:rPr>
              <w:sz w:val="16"/>
            </w:rPr>
            <w:t>1</w:t>
          </w:r>
          <w:r>
            <w:rPr>
              <w:sz w:val="16"/>
            </w:rPr>
            <w:fldChar w:fldCharType="end"/>
          </w:r>
          <w:r>
            <w:rPr>
              <w:sz w:val="16"/>
            </w:rPr>
            <w:fldChar w:fldCharType="end"/>
          </w:r>
        </w:p>
        <w:p w14:paraId="4F6623AF">
          <w:pPr>
            <w:jc w:val="center"/>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 w:val="21"/>
              <w:szCs w:val="44"/>
            </w:rPr>
            <w:fldChar w:fldCharType="end"/>
          </w:r>
        </w:p>
      </w:sdtContent>
    </w:sdt>
    <w:p w14:paraId="6A228BA2">
      <w:pPr>
        <w:tabs>
          <w:tab w:val="center" w:pos="60"/>
          <w:tab w:val="left" w:pos="5556"/>
        </w:tabs>
        <w:spacing w:line="640" w:lineRule="exact"/>
      </w:pPr>
      <w:r>
        <w:rPr>
          <w:rFonts w:hint="eastAsia"/>
        </w:rPr>
        <w:tab/>
      </w:r>
    </w:p>
    <w:p w14:paraId="23B203C9">
      <w:pPr>
        <w:tabs>
          <w:tab w:val="left" w:pos="5308"/>
        </w:tabs>
        <w:spacing w:line="640" w:lineRule="exact"/>
        <w:jc w:val="center"/>
        <w:outlineLvl w:val="0"/>
        <w:rPr>
          <w:rFonts w:ascii="方正小标宋简体" w:hAnsi="方正小标宋简体" w:eastAsia="方正小标宋简体" w:cs="方正小标宋简体"/>
          <w:sz w:val="44"/>
          <w:szCs w:val="44"/>
        </w:rPr>
        <w:sectPr>
          <w:footerReference r:id="rId4" w:type="default"/>
          <w:pgSz w:w="11906" w:h="16838"/>
          <w:pgMar w:top="1440" w:right="1800" w:bottom="1440" w:left="1800" w:header="851" w:footer="992" w:gutter="0"/>
          <w:pgNumType w:start="1"/>
          <w:cols w:space="720" w:num="1"/>
          <w:docGrid w:type="lines" w:linePitch="312" w:charSpace="0"/>
        </w:sectPr>
      </w:pPr>
      <w:bookmarkStart w:id="0" w:name="_Toc40620663"/>
    </w:p>
    <w:p w14:paraId="01B570CC">
      <w:pPr>
        <w:tabs>
          <w:tab w:val="left" w:pos="5308"/>
        </w:tabs>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兰州理工大学技术工程学院</w:t>
      </w:r>
      <w:bookmarkEnd w:id="0"/>
    </w:p>
    <w:p w14:paraId="43CB73B1">
      <w:pPr>
        <w:spacing w:line="640" w:lineRule="exact"/>
        <w:jc w:val="center"/>
        <w:outlineLvl w:val="0"/>
        <w:rPr>
          <w:rFonts w:ascii="方正小标宋简体" w:hAnsi="方正小标宋简体" w:eastAsia="方正小标宋简体" w:cs="方正小标宋简体"/>
          <w:sz w:val="44"/>
          <w:szCs w:val="44"/>
        </w:rPr>
      </w:pPr>
      <w:bookmarkStart w:id="1" w:name="_Toc40620664"/>
      <w:r>
        <w:rPr>
          <w:rFonts w:hint="eastAsia" w:ascii="方正小标宋简体" w:hAnsi="方正小标宋简体" w:eastAsia="方正小标宋简体" w:cs="方正小标宋简体"/>
          <w:sz w:val="44"/>
          <w:szCs w:val="44"/>
        </w:rPr>
        <w:t>普通专升本招生机械设计制造及其自动化专业课程考试大纲</w:t>
      </w:r>
      <w:bookmarkEnd w:id="1"/>
    </w:p>
    <w:p w14:paraId="769CB42B">
      <w:pPr>
        <w:widowControl w:val="0"/>
        <w:tabs>
          <w:tab w:val="left" w:pos="7131"/>
        </w:tabs>
        <w:adjustRightInd/>
        <w:snapToGrid/>
        <w:spacing w:line="640" w:lineRule="exact"/>
        <w:ind w:firstLine="640" w:firstLineChars="200"/>
        <w:jc w:val="both"/>
        <w:outlineLvl w:val="0"/>
        <w:rPr>
          <w:rFonts w:ascii="黑体" w:hAnsi="黑体" w:eastAsia="黑体" w:cs="黑体"/>
          <w:sz w:val="32"/>
          <w:szCs w:val="32"/>
        </w:rPr>
      </w:pPr>
      <w:bookmarkStart w:id="2" w:name="_Toc40620665"/>
      <w:r>
        <w:rPr>
          <w:rFonts w:hint="eastAsia" w:ascii="黑体" w:hAnsi="黑体" w:eastAsia="黑体" w:cs="黑体"/>
          <w:sz w:val="32"/>
          <w:szCs w:val="32"/>
        </w:rPr>
        <w:t>一、考试目的</w:t>
      </w:r>
      <w:bookmarkEnd w:id="2"/>
      <w:r>
        <w:rPr>
          <w:rFonts w:hint="eastAsia" w:ascii="黑体" w:hAnsi="黑体" w:eastAsia="黑体" w:cs="黑体"/>
          <w:sz w:val="32"/>
          <w:szCs w:val="32"/>
        </w:rPr>
        <w:tab/>
      </w:r>
    </w:p>
    <w:p w14:paraId="5B96EE67">
      <w:pPr>
        <w:widowControl w:val="0"/>
        <w:adjustRightInd/>
        <w:snapToGrid/>
        <w:spacing w:line="640" w:lineRule="exact"/>
        <w:ind w:firstLine="561"/>
        <w:jc w:val="both"/>
        <w:rPr>
          <w:rFonts w:ascii="仿宋_GB2312" w:hAnsi="仿宋_GB2312" w:eastAsia="仿宋_GB2312" w:cs="仿宋_GB2312"/>
          <w:color w:val="FF0000"/>
          <w:sz w:val="24"/>
          <w:szCs w:val="24"/>
        </w:rPr>
      </w:pPr>
      <w:r>
        <w:rPr>
          <w:rFonts w:hint="eastAsia" w:ascii="仿宋_GB2312" w:hAnsi="仿宋_GB2312" w:eastAsia="仿宋_GB2312" w:cs="仿宋_GB2312"/>
          <w:sz w:val="32"/>
          <w:szCs w:val="32"/>
        </w:rPr>
        <w:t>兰州理工大学技术工程学院专升本招生机械设计制造及其自动化专业课为《机械设计基础》。考试目的是检查学生是否牢固掌握《机械设计基础》课程相关知识的一次水平测定，全面考核普通高校机械类专业专科（含高职）应届毕业生对专业核心课程《机械设计基础》的掌握程度，要求学生理解机械系统的基本组成原理、运动学和动力学、组成机械的通用零部件设计以及机械维护等方面的基本知识和基本理论。</w:t>
      </w:r>
    </w:p>
    <w:p w14:paraId="6EEB8CEB">
      <w:pPr>
        <w:widowControl w:val="0"/>
        <w:adjustRightInd/>
        <w:snapToGrid/>
        <w:spacing w:line="640" w:lineRule="exact"/>
        <w:ind w:firstLine="640" w:firstLineChars="200"/>
        <w:jc w:val="both"/>
        <w:outlineLvl w:val="0"/>
        <w:rPr>
          <w:rFonts w:ascii="黑体" w:hAnsi="黑体" w:eastAsia="黑体" w:cs="黑体"/>
          <w:sz w:val="32"/>
          <w:szCs w:val="32"/>
        </w:rPr>
      </w:pPr>
      <w:bookmarkStart w:id="3" w:name="_Toc40620666"/>
      <w:r>
        <w:rPr>
          <w:rFonts w:hint="eastAsia" w:ascii="黑体" w:hAnsi="黑体" w:eastAsia="黑体" w:cs="黑体"/>
          <w:sz w:val="32"/>
          <w:szCs w:val="32"/>
        </w:rPr>
        <w:t>二、考试内容</w:t>
      </w:r>
      <w:bookmarkEnd w:id="3"/>
    </w:p>
    <w:p w14:paraId="4D3D25DE">
      <w:pPr>
        <w:widowControl w:val="0"/>
        <w:adjustRightInd/>
        <w:snapToGrid/>
        <w:spacing w:line="640" w:lineRule="exact"/>
        <w:ind w:left="560"/>
        <w:jc w:val="both"/>
        <w:rPr>
          <w:rFonts w:ascii="楷体" w:hAnsi="楷体" w:eastAsia="楷体" w:cs="楷体"/>
          <w:sz w:val="32"/>
          <w:szCs w:val="32"/>
        </w:rPr>
      </w:pPr>
      <w:r>
        <w:rPr>
          <w:rFonts w:hint="eastAsia" w:ascii="楷体" w:hAnsi="楷体" w:eastAsia="楷体" w:cs="楷体"/>
          <w:sz w:val="32"/>
          <w:szCs w:val="32"/>
        </w:rPr>
        <w:t>(一)平面机构的运动简图及其自由度计算</w:t>
      </w:r>
    </w:p>
    <w:p w14:paraId="2F540F3E">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1.有关机械的几个基本概念（机器、机构、构件、零件）；</w:t>
      </w:r>
    </w:p>
    <w:p w14:paraId="5B463F82">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2.机械零件的主要失效形式、设计准则、载荷和应力；</w:t>
      </w:r>
    </w:p>
    <w:p w14:paraId="1E724230">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3.运动副及其分类；</w:t>
      </w:r>
    </w:p>
    <w:p w14:paraId="5C6171EE">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4.机构具有确定运动的条件、平面机构自由度及其计算；</w:t>
      </w:r>
    </w:p>
    <w:p w14:paraId="41097103">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5.了解平面机构运动简图绘制的方法。</w:t>
      </w:r>
    </w:p>
    <w:p w14:paraId="66953FE6">
      <w:pPr>
        <w:widowControl w:val="0"/>
        <w:adjustRightInd/>
        <w:snapToGrid/>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(二)平面连杆机构</w:t>
      </w:r>
    </w:p>
    <w:p w14:paraId="5B3EA418">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1.掌握平面连杆机构的基本类型、特点及应用；</w:t>
      </w:r>
    </w:p>
    <w:p w14:paraId="22D1CAC5">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2.平面四杆机构基本特性；</w:t>
      </w:r>
    </w:p>
    <w:p w14:paraId="72F5EA6A">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3.了解平面四杆机构的设计方法。</w:t>
      </w:r>
    </w:p>
    <w:p w14:paraId="48D8432C">
      <w:pPr>
        <w:widowControl w:val="0"/>
        <w:adjustRightInd/>
        <w:snapToGrid/>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(三)凸轮机构</w:t>
      </w:r>
    </w:p>
    <w:p w14:paraId="44014343">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1.了解凸轮机构的应用及类型；</w:t>
      </w:r>
    </w:p>
    <w:p w14:paraId="6F92F27F">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2.熟悉从动件常用的运动规律；</w:t>
      </w:r>
    </w:p>
    <w:p w14:paraId="525DE43B">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3.掌握用作图法进行凸轮轮廓曲线的设计；</w:t>
      </w:r>
    </w:p>
    <w:p w14:paraId="29EB70F3">
      <w:pPr>
        <w:widowControl w:val="0"/>
        <w:adjustRightInd/>
        <w:snapToGrid/>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(四)螺纹连接</w:t>
      </w:r>
    </w:p>
    <w:p w14:paraId="6E6231DB">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1.螺纹的主要参数；</w:t>
      </w:r>
    </w:p>
    <w:p w14:paraId="08711653">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2.熟悉螺纹连接的基本类型、特点及标准螺纹连接；</w:t>
      </w:r>
    </w:p>
    <w:p w14:paraId="7764D242">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3.螺纹连接的预紧和防松；</w:t>
      </w:r>
    </w:p>
    <w:p w14:paraId="325940C1">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4.提高螺栓连接强度的措施。</w:t>
      </w:r>
    </w:p>
    <w:p w14:paraId="393C2E92">
      <w:pPr>
        <w:widowControl w:val="0"/>
        <w:adjustRightInd/>
        <w:snapToGrid/>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(五)带传动</w:t>
      </w:r>
    </w:p>
    <w:p w14:paraId="74C5F12F">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1.了解带传动的工作原理、类型和特点；</w:t>
      </w:r>
    </w:p>
    <w:p w14:paraId="083B0AFD">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2.掌握摩擦型带传动的受力分析和应力分析；</w:t>
      </w:r>
    </w:p>
    <w:p w14:paraId="3AB37B1F">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3.掌握带传动的弹性滑动、打滑的概念和区别；</w:t>
      </w:r>
    </w:p>
    <w:p w14:paraId="3FE48A93">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4.普通V带传动的设计计算及有关参数的选用。</w:t>
      </w:r>
    </w:p>
    <w:p w14:paraId="7353AF1F">
      <w:pPr>
        <w:widowControl w:val="0"/>
        <w:adjustRightInd/>
        <w:snapToGrid/>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(六)齿轮机构</w:t>
      </w:r>
    </w:p>
    <w:p w14:paraId="24F18D10">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1.了解齿轮传动的特点和类型、熟悉渐开线齿廓及啮合特点、渐开线标准直齿圆柱齿轮的基本参数与几何尺寸计算；</w:t>
      </w:r>
    </w:p>
    <w:p w14:paraId="42A6F0BD">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2.掌握渐开线直齿、斜齿圆柱齿轮、直齿圆锥齿轮的啮合传动；</w:t>
      </w:r>
    </w:p>
    <w:p w14:paraId="6CDB211A">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3.掌握渐开线齿轮加工的方法、根切现象及最少齿数；</w:t>
      </w:r>
    </w:p>
    <w:p w14:paraId="2399536E">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4.轮齿的失效形式、设计准则；</w:t>
      </w:r>
    </w:p>
    <w:p w14:paraId="3662641F">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5.掌握直齿圆柱齿轮、斜齿圆柱齿轮及直齿圆锥齿轮传动的受力分析及强度计算、了解圆柱齿轮的结构设计、润滑。</w:t>
      </w:r>
    </w:p>
    <w:p w14:paraId="7FF5BD09">
      <w:pPr>
        <w:widowControl w:val="0"/>
        <w:adjustRightInd/>
        <w:snapToGrid/>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(七)蜗杆传动</w:t>
      </w:r>
    </w:p>
    <w:p w14:paraId="3354C890">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1.蜗杆传动的特点、类型、主要参数及几何尺寸计算；</w:t>
      </w:r>
    </w:p>
    <w:p w14:paraId="206D28E2">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2.掌握蜗杆传动的失效形式、设计准则；</w:t>
      </w:r>
    </w:p>
    <w:p w14:paraId="2F4BDCE7">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3.蜗杆传动常用的材料及结构；</w:t>
      </w:r>
    </w:p>
    <w:p w14:paraId="3DFB759C">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4.普通圆柱蜗杆传动的受力分析和强度计算；</w:t>
      </w:r>
    </w:p>
    <w:p w14:paraId="13358503">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5.圆柱蜗杆传动的效率、润滑和热平衡计算。</w:t>
      </w:r>
    </w:p>
    <w:p w14:paraId="69124005">
      <w:pPr>
        <w:widowControl w:val="0"/>
        <w:adjustRightInd/>
        <w:snapToGrid/>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(八)轮系</w:t>
      </w:r>
    </w:p>
    <w:p w14:paraId="20EFF7C8">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1.轮系的概念与分类；</w:t>
      </w:r>
    </w:p>
    <w:p w14:paraId="28F04E4D">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2.定轴轮系传动比计算；</w:t>
      </w:r>
    </w:p>
    <w:p w14:paraId="22C9B855">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3.周转轮系传动比计算；</w:t>
      </w:r>
    </w:p>
    <w:p w14:paraId="31DC6254">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4.轮系的功用。</w:t>
      </w:r>
    </w:p>
    <w:p w14:paraId="66040B67">
      <w:pPr>
        <w:widowControl w:val="0"/>
        <w:adjustRightInd/>
        <w:snapToGrid/>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(九)滚动轴承</w:t>
      </w:r>
    </w:p>
    <w:p w14:paraId="338BBC02">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1.了解滚动轴承的类型、结构和特点；</w:t>
      </w:r>
    </w:p>
    <w:p w14:paraId="5EAB42F2">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2.掌握滚动轴承的代号及选择；</w:t>
      </w:r>
    </w:p>
    <w:p w14:paraId="0E540453">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3.熟悉滚动轴承失效形式及设计准则；</w:t>
      </w:r>
    </w:p>
    <w:p w14:paraId="61F89CE9">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4.掌握滚动轴承的寿命计算；</w:t>
      </w:r>
    </w:p>
    <w:p w14:paraId="214796A9">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5.滚动轴承的组合设计、润滑和密封。</w:t>
      </w:r>
    </w:p>
    <w:p w14:paraId="2C8E1647">
      <w:pPr>
        <w:widowControl w:val="0"/>
        <w:adjustRightInd/>
        <w:snapToGrid/>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(十)轴</w:t>
      </w:r>
    </w:p>
    <w:p w14:paraId="545D30ED">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1.轴的功用和类型；</w:t>
      </w:r>
    </w:p>
    <w:p w14:paraId="172757D7">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2.轴的常用材料的选择；</w:t>
      </w:r>
    </w:p>
    <w:p w14:paraId="7263A2CF">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3.轴的结构设计；</w:t>
      </w:r>
    </w:p>
    <w:p w14:paraId="7432D3C7">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4.键连接、花键连接的类型、特点和应用；</w:t>
      </w:r>
    </w:p>
    <w:p w14:paraId="23F878E8">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5.平键连接的设计计算。</w:t>
      </w:r>
    </w:p>
    <w:p w14:paraId="0D4A307E">
      <w:pPr>
        <w:widowControl w:val="0"/>
        <w:adjustRightInd/>
        <w:snapToGrid/>
        <w:spacing w:line="640" w:lineRule="exact"/>
        <w:ind w:firstLine="640" w:firstLineChars="200"/>
        <w:jc w:val="both"/>
        <w:outlineLvl w:val="0"/>
        <w:rPr>
          <w:rFonts w:ascii="黑体" w:hAnsi="黑体" w:eastAsia="黑体" w:cs="黑体"/>
          <w:sz w:val="32"/>
          <w:szCs w:val="32"/>
        </w:rPr>
      </w:pPr>
      <w:bookmarkStart w:id="4" w:name="_Toc40620667"/>
      <w:r>
        <w:rPr>
          <w:rFonts w:hint="eastAsia" w:ascii="黑体" w:hAnsi="黑体" w:eastAsia="黑体" w:cs="黑体"/>
          <w:sz w:val="32"/>
          <w:szCs w:val="32"/>
        </w:rPr>
        <w:t>三、试题难易程度</w:t>
      </w:r>
      <w:bookmarkEnd w:id="4"/>
      <w:r>
        <w:rPr>
          <w:rFonts w:hint="eastAsia" w:ascii="黑体" w:hAnsi="黑体" w:eastAsia="黑体" w:cs="黑体"/>
          <w:sz w:val="32"/>
          <w:szCs w:val="32"/>
        </w:rPr>
        <w:t xml:space="preserve"> </w:t>
      </w:r>
    </w:p>
    <w:p w14:paraId="27EA82AF">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3020ECB6">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13B34350">
      <w:pPr>
        <w:widowControl w:val="0"/>
        <w:adjustRightInd/>
        <w:snapToGrid/>
        <w:spacing w:line="640" w:lineRule="exact"/>
        <w:ind w:firstLine="561"/>
        <w:jc w:val="both"/>
        <w:rPr>
          <w:rFonts w:ascii="仿宋_GB2312" w:hAnsi="仿宋_GB2312" w:eastAsia="仿宋_GB2312" w:cs="仿宋_GB2312"/>
          <w:color w:val="FF0000"/>
          <w:sz w:val="24"/>
          <w:szCs w:val="24"/>
        </w:rPr>
      </w:pPr>
      <w:r>
        <w:rPr>
          <w:rFonts w:hint="eastAsia" w:ascii="仿宋_GB2312" w:hAnsi="仿宋_GB2312" w:eastAsia="仿宋_GB2312" w:cs="仿宋_GB2312"/>
          <w:sz w:val="32"/>
          <w:szCs w:val="32"/>
        </w:rPr>
        <w:t xml:space="preserve">3.较难题：约10%。 </w:t>
      </w:r>
    </w:p>
    <w:p w14:paraId="19FADA91">
      <w:pPr>
        <w:widowControl w:val="0"/>
        <w:adjustRightInd/>
        <w:snapToGrid/>
        <w:spacing w:line="640" w:lineRule="exact"/>
        <w:ind w:firstLine="640" w:firstLineChars="200"/>
        <w:jc w:val="both"/>
        <w:outlineLvl w:val="0"/>
        <w:rPr>
          <w:rFonts w:ascii="黑体" w:hAnsi="黑体" w:eastAsia="黑体" w:cs="黑体"/>
          <w:sz w:val="32"/>
          <w:szCs w:val="32"/>
        </w:rPr>
      </w:pPr>
      <w:bookmarkStart w:id="5" w:name="_Toc40620668"/>
      <w:r>
        <w:rPr>
          <w:rFonts w:hint="eastAsia" w:ascii="黑体" w:hAnsi="黑体" w:eastAsia="黑体" w:cs="黑体"/>
          <w:sz w:val="32"/>
          <w:szCs w:val="32"/>
        </w:rPr>
        <w:t>四、考试形式及试卷结构</w:t>
      </w:r>
      <w:bookmarkEnd w:id="5"/>
      <w:r>
        <w:rPr>
          <w:rFonts w:hint="eastAsia" w:ascii="黑体" w:hAnsi="黑体" w:eastAsia="黑体" w:cs="黑体"/>
          <w:sz w:val="32"/>
          <w:szCs w:val="32"/>
        </w:rPr>
        <w:t xml:space="preserve"> </w:t>
      </w:r>
    </w:p>
    <w:p w14:paraId="22178948">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w:t>
      </w:r>
    </w:p>
    <w:p w14:paraId="00566EFF">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5E4F5027">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约30%;</w:t>
      </w:r>
    </w:p>
    <w:p w14:paraId="4773A433">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约20%;</w:t>
      </w:r>
    </w:p>
    <w:p w14:paraId="47EBD2B5">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3.判断题       约10%;</w:t>
      </w:r>
    </w:p>
    <w:p w14:paraId="4160DD8C">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4.分析简答题   约30%;</w:t>
      </w:r>
    </w:p>
    <w:p w14:paraId="33B8B72F">
      <w:pPr>
        <w:widowControl w:val="0"/>
        <w:adjustRightInd/>
        <w:snapToGrid/>
        <w:spacing w:line="640" w:lineRule="exact"/>
        <w:ind w:firstLine="561"/>
        <w:jc w:val="both"/>
        <w:rPr>
          <w:rFonts w:ascii="仿宋_GB2312" w:hAnsi="仿宋_GB2312" w:eastAsia="仿宋_GB2312" w:cs="仿宋_GB2312"/>
          <w:color w:val="FF0000"/>
          <w:sz w:val="24"/>
          <w:szCs w:val="24"/>
        </w:rPr>
      </w:pPr>
      <w:r>
        <w:rPr>
          <w:rFonts w:hint="eastAsia" w:ascii="仿宋_GB2312" w:hAnsi="仿宋_GB2312" w:eastAsia="仿宋_GB2312" w:cs="仿宋_GB2312"/>
          <w:sz w:val="32"/>
          <w:szCs w:val="32"/>
        </w:rPr>
        <w:t>5.计算题       约10%。</w:t>
      </w:r>
    </w:p>
    <w:p w14:paraId="21AA8EDD">
      <w:pPr>
        <w:widowControl w:val="0"/>
        <w:adjustRightInd/>
        <w:snapToGrid/>
        <w:spacing w:line="640" w:lineRule="exact"/>
        <w:ind w:left="700"/>
        <w:jc w:val="both"/>
        <w:outlineLvl w:val="0"/>
        <w:rPr>
          <w:sz w:val="24"/>
          <w:szCs w:val="24"/>
        </w:rPr>
      </w:pPr>
      <w:bookmarkStart w:id="6" w:name="_Toc40620669"/>
      <w:r>
        <w:rPr>
          <w:rFonts w:hint="eastAsia" w:ascii="黑体" w:hAnsi="黑体" w:eastAsia="黑体" w:cs="黑体"/>
          <w:sz w:val="32"/>
          <w:szCs w:val="32"/>
        </w:rPr>
        <w:t>五、参考书目</w:t>
      </w:r>
      <w:bookmarkEnd w:id="6"/>
      <w:r>
        <w:rPr>
          <w:rFonts w:hint="eastAsia" w:ascii="黑体" w:hAnsi="黑体" w:eastAsia="黑体" w:cs="黑体"/>
          <w:sz w:val="32"/>
          <w:szCs w:val="32"/>
        </w:rPr>
        <w:t xml:space="preserve"> </w:t>
      </w:r>
    </w:p>
    <w:p w14:paraId="153164F6">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《机械原理与设计（第2版）》.邢冠梅，陈艳丽主编.上海：同济大学出版社，2018年8月。</w:t>
      </w:r>
    </w:p>
    <w:p w14:paraId="77B579E0">
      <w:pPr>
        <w:widowControl w:val="0"/>
        <w:adjustRightInd/>
        <w:snapToGrid/>
        <w:spacing w:line="640" w:lineRule="exact"/>
        <w:ind w:firstLine="561"/>
        <w:jc w:val="both"/>
        <w:rPr>
          <w:rFonts w:ascii="仿宋_GB2312" w:hAnsi="仿宋_GB2312" w:eastAsia="仿宋_GB2312" w:cs="仿宋_GB2312"/>
          <w:sz w:val="32"/>
          <w:szCs w:val="32"/>
        </w:rPr>
      </w:pPr>
    </w:p>
    <w:p w14:paraId="4989CBE5">
      <w:pPr>
        <w:widowControl w:val="0"/>
        <w:adjustRightInd/>
        <w:snapToGrid/>
        <w:spacing w:line="640" w:lineRule="exact"/>
        <w:ind w:firstLine="640" w:firstLineChars="200"/>
        <w:rPr>
          <w:rFonts w:ascii="仿宋_GB2312" w:hAnsi="仿宋_GB2312" w:eastAsia="仿宋_GB2312" w:cs="仿宋_GB2312"/>
          <w:color w:val="FF0000"/>
          <w:sz w:val="32"/>
          <w:szCs w:val="32"/>
        </w:rPr>
      </w:pPr>
    </w:p>
    <w:p w14:paraId="36E0B45D">
      <w:pPr>
        <w:adjustRightInd/>
        <w:snapToGrid/>
        <w:spacing w:line="640" w:lineRule="exact"/>
        <w:rPr>
          <w:rFonts w:ascii="仿宋_GB2312" w:hAnsi="仿宋_GB2312" w:eastAsia="仿宋_GB2312" w:cs="仿宋_GB2312"/>
          <w:color w:val="FF0000"/>
          <w:sz w:val="32"/>
          <w:szCs w:val="32"/>
        </w:rPr>
      </w:pPr>
      <w:r>
        <w:rPr>
          <w:rFonts w:ascii="仿宋_GB2312" w:hAnsi="仿宋_GB2312" w:eastAsia="仿宋_GB2312" w:cs="仿宋_GB2312"/>
          <w:color w:val="FF0000"/>
          <w:sz w:val="32"/>
          <w:szCs w:val="32"/>
        </w:rPr>
        <w:br w:type="page"/>
      </w:r>
    </w:p>
    <w:p w14:paraId="1393699C">
      <w:pPr>
        <w:spacing w:line="640" w:lineRule="exact"/>
        <w:jc w:val="center"/>
        <w:outlineLvl w:val="0"/>
        <w:rPr>
          <w:rFonts w:ascii="方正小标宋简体" w:hAnsi="方正小标宋简体" w:eastAsia="方正小标宋简体" w:cs="方正小标宋简体"/>
          <w:sz w:val="44"/>
          <w:szCs w:val="44"/>
        </w:rPr>
      </w:pPr>
      <w:bookmarkStart w:id="7" w:name="_Toc40620670"/>
      <w:r>
        <w:rPr>
          <w:rFonts w:hint="eastAsia" w:ascii="方正小标宋简体" w:hAnsi="方正小标宋简体" w:eastAsia="方正小标宋简体" w:cs="方正小标宋简体"/>
          <w:sz w:val="44"/>
          <w:szCs w:val="44"/>
        </w:rPr>
        <w:t>兰州理工大学技术工程学院</w:t>
      </w:r>
      <w:bookmarkEnd w:id="7"/>
    </w:p>
    <w:p w14:paraId="3DC0A96F">
      <w:pPr>
        <w:spacing w:line="640" w:lineRule="exact"/>
        <w:jc w:val="center"/>
        <w:outlineLvl w:val="0"/>
        <w:rPr>
          <w:rFonts w:ascii="方正小标宋简体" w:hAnsi="方正小标宋简体" w:eastAsia="方正小标宋简体" w:cs="方正小标宋简体"/>
          <w:sz w:val="32"/>
          <w:szCs w:val="32"/>
        </w:rPr>
      </w:pPr>
      <w:bookmarkStart w:id="8" w:name="_Toc40620671"/>
      <w:r>
        <w:rPr>
          <w:rFonts w:hint="eastAsia" w:ascii="方正小标宋简体" w:hAnsi="方正小标宋简体" w:eastAsia="方正小标宋简体" w:cs="方正小标宋简体"/>
          <w:sz w:val="44"/>
          <w:szCs w:val="44"/>
        </w:rPr>
        <w:t>普通专升本招生汽车服务工程专业课程考试大纲</w:t>
      </w:r>
      <w:bookmarkEnd w:id="8"/>
    </w:p>
    <w:p w14:paraId="7D4AF3EB">
      <w:pPr>
        <w:spacing w:line="640" w:lineRule="exact"/>
        <w:ind w:firstLine="640" w:firstLineChars="200"/>
        <w:outlineLvl w:val="0"/>
        <w:rPr>
          <w:rFonts w:ascii="黑体" w:hAnsi="黑体" w:eastAsia="黑体" w:cs="黑体"/>
          <w:sz w:val="32"/>
          <w:szCs w:val="32"/>
        </w:rPr>
      </w:pPr>
      <w:bookmarkStart w:id="9" w:name="_Toc40620672"/>
      <w:r>
        <w:rPr>
          <w:rFonts w:hint="eastAsia" w:ascii="黑体" w:hAnsi="黑体" w:eastAsia="黑体" w:cs="黑体"/>
          <w:sz w:val="32"/>
          <w:szCs w:val="32"/>
        </w:rPr>
        <w:t>一、考试目的</w:t>
      </w:r>
      <w:bookmarkEnd w:id="9"/>
    </w:p>
    <w:p w14:paraId="594E6177">
      <w:pPr>
        <w:spacing w:line="640" w:lineRule="exact"/>
        <w:ind w:firstLine="561"/>
        <w:rPr>
          <w:rFonts w:ascii="仿宋_GB2312" w:hAnsi="仿宋_GB2312" w:eastAsia="仿宋_GB2312" w:cs="仿宋_GB2312"/>
          <w:color w:val="000000"/>
          <w:sz w:val="24"/>
        </w:rPr>
      </w:pPr>
      <w:r>
        <w:rPr>
          <w:rFonts w:hint="eastAsia" w:ascii="仿宋_GB2312" w:hAnsi="仿宋_GB2312" w:eastAsia="仿宋_GB2312" w:cs="仿宋_GB2312"/>
          <w:sz w:val="32"/>
          <w:szCs w:val="32"/>
        </w:rPr>
        <w:t>兰州理工大学技术工程学院专升本招生</w:t>
      </w:r>
      <w:r>
        <w:rPr>
          <w:rFonts w:hint="eastAsia" w:ascii="仿宋_GB2312" w:hAnsi="仿宋_GB2312" w:eastAsia="仿宋_GB2312" w:cs="仿宋_GB2312"/>
          <w:color w:val="000000"/>
          <w:sz w:val="32"/>
          <w:szCs w:val="32"/>
        </w:rPr>
        <w:t>汽车服务工程专业课为《汽车构造》。考试目的是检查学生是否牢固掌握《汽车构造》课程相关知识的一次水平测定，全面考核普通高校汽车类专业专科（含高职）应届毕业生对专业核心课程《汽车构造》的掌握程度，要求学生比较系统的理解汽车构造的基本概念和基本理论。</w:t>
      </w:r>
    </w:p>
    <w:p w14:paraId="29B82B12">
      <w:pPr>
        <w:spacing w:line="640" w:lineRule="exact"/>
        <w:ind w:firstLine="640" w:firstLineChars="200"/>
        <w:outlineLvl w:val="0"/>
        <w:rPr>
          <w:rFonts w:ascii="黑体" w:hAnsi="黑体" w:eastAsia="黑体" w:cs="黑体"/>
          <w:sz w:val="32"/>
          <w:szCs w:val="32"/>
        </w:rPr>
      </w:pPr>
      <w:bookmarkStart w:id="10" w:name="_Toc40620673"/>
      <w:r>
        <w:rPr>
          <w:rFonts w:hint="eastAsia" w:ascii="黑体" w:hAnsi="黑体" w:eastAsia="黑体" w:cs="黑体"/>
          <w:sz w:val="32"/>
          <w:szCs w:val="32"/>
        </w:rPr>
        <w:t>二、考试内容</w:t>
      </w:r>
      <w:bookmarkEnd w:id="10"/>
    </w:p>
    <w:p w14:paraId="3DDFF742">
      <w:pPr>
        <w:spacing w:line="640" w:lineRule="exact"/>
        <w:ind w:left="560"/>
        <w:rPr>
          <w:rFonts w:ascii="楷体" w:hAnsi="楷体" w:eastAsia="楷体" w:cs="楷体"/>
          <w:color w:val="000000"/>
          <w:sz w:val="32"/>
          <w:szCs w:val="32"/>
        </w:rPr>
      </w:pPr>
      <w:r>
        <w:rPr>
          <w:rFonts w:hint="eastAsia" w:ascii="楷体" w:hAnsi="楷体" w:eastAsia="楷体" w:cs="楷体"/>
          <w:color w:val="000000"/>
          <w:sz w:val="32"/>
          <w:szCs w:val="32"/>
        </w:rPr>
        <w:t>（一）发动机的基本知识</w:t>
      </w:r>
    </w:p>
    <w:p w14:paraId="1E123DF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sz w:val="24"/>
        </w:rPr>
        <w:t xml:space="preserve"> </w:t>
      </w:r>
      <w:r>
        <w:rPr>
          <w:rFonts w:hint="eastAsia" w:ascii="仿宋_GB2312" w:hAnsi="仿宋_GB2312" w:eastAsia="仿宋_GB2312" w:cs="仿宋_GB2312"/>
          <w:sz w:val="32"/>
          <w:szCs w:val="32"/>
        </w:rPr>
        <w:t>掌握上止点、下止点、活塞行程、压缩比、发动机的工作循环、发动机排量、气缸总容积、燃烧室容积等几个基本术语；</w:t>
      </w:r>
    </w:p>
    <w:p w14:paraId="629433F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sz w:val="24"/>
        </w:rPr>
        <w:t xml:space="preserve"> </w:t>
      </w:r>
      <w:r>
        <w:rPr>
          <w:rFonts w:hint="eastAsia" w:ascii="仿宋_GB2312" w:hAnsi="仿宋_GB2312" w:eastAsia="仿宋_GB2312" w:cs="仿宋_GB2312"/>
          <w:sz w:val="32"/>
          <w:szCs w:val="32"/>
        </w:rPr>
        <w:t>掌握四冲程汽油发动机(进气行程、压缩行程、做功行程、排气行程)；掌握发动机总体构造和两大机构(曲柄连杆机构、配气机构)、五大系统(供给系、点火系、冷却系、润滑系、起动系)的结构特点；</w:t>
      </w:r>
    </w:p>
    <w:p w14:paraId="136BC1D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sz w:val="24"/>
        </w:rPr>
        <w:t xml:space="preserve"> </w:t>
      </w:r>
      <w:r>
        <w:rPr>
          <w:rFonts w:hint="eastAsia" w:ascii="仿宋_GB2312" w:hAnsi="仿宋_GB2312" w:eastAsia="仿宋_GB2312" w:cs="仿宋_GB2312"/>
          <w:sz w:val="32"/>
          <w:szCs w:val="32"/>
        </w:rPr>
        <w:t>掌握发动机的主要性能指标。</w:t>
      </w:r>
    </w:p>
    <w:p w14:paraId="7E9DB10C">
      <w:pPr>
        <w:spacing w:line="640" w:lineRule="exact"/>
        <w:ind w:left="560"/>
        <w:rPr>
          <w:rFonts w:ascii="楷体" w:hAnsi="楷体" w:eastAsia="楷体" w:cs="楷体"/>
          <w:color w:val="000000"/>
          <w:sz w:val="32"/>
          <w:szCs w:val="32"/>
        </w:rPr>
      </w:pPr>
      <w:r>
        <w:rPr>
          <w:rFonts w:hint="eastAsia" w:ascii="楷体" w:hAnsi="楷体" w:eastAsia="楷体" w:cs="楷体"/>
          <w:color w:val="000000"/>
          <w:sz w:val="32"/>
          <w:szCs w:val="32"/>
        </w:rPr>
        <w:t>（二）曲柄连杆机构</w:t>
      </w:r>
    </w:p>
    <w:p w14:paraId="5FF62AA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sz w:val="24"/>
        </w:rPr>
        <w:t xml:space="preserve"> </w:t>
      </w:r>
      <w:r>
        <w:rPr>
          <w:rFonts w:hint="eastAsia" w:ascii="仿宋_GB2312" w:hAnsi="仿宋_GB2312" w:eastAsia="仿宋_GB2312" w:cs="仿宋_GB2312"/>
          <w:sz w:val="32"/>
          <w:szCs w:val="32"/>
        </w:rPr>
        <w:t>掌握曲柄连杆机构的主要组成；</w:t>
      </w:r>
    </w:p>
    <w:p w14:paraId="2A11B8B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sz w:val="24"/>
        </w:rPr>
        <w:t xml:space="preserve"> </w:t>
      </w:r>
      <w:r>
        <w:rPr>
          <w:rFonts w:hint="eastAsia" w:ascii="仿宋_GB2312" w:hAnsi="仿宋_GB2312" w:eastAsia="仿宋_GB2312" w:cs="仿宋_GB2312"/>
          <w:sz w:val="32"/>
          <w:szCs w:val="32"/>
        </w:rPr>
        <w:t>掌握机体组中各零件的结构组成和功用；</w:t>
      </w:r>
    </w:p>
    <w:p w14:paraId="36DC748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sz w:val="24"/>
        </w:rPr>
        <w:t xml:space="preserve"> </w:t>
      </w:r>
      <w:r>
        <w:rPr>
          <w:rFonts w:hint="eastAsia" w:ascii="仿宋_GB2312" w:hAnsi="仿宋_GB2312" w:eastAsia="仿宋_GB2312" w:cs="仿宋_GB2312"/>
          <w:sz w:val="32"/>
          <w:szCs w:val="32"/>
        </w:rPr>
        <w:t>掌握活塞连杆组的组成，各部件的作用、材料、结构特点；</w:t>
      </w:r>
    </w:p>
    <w:p w14:paraId="440DD7E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sz w:val="24"/>
        </w:rPr>
        <w:t xml:space="preserve"> </w:t>
      </w:r>
      <w:r>
        <w:rPr>
          <w:rFonts w:hint="eastAsia" w:ascii="仿宋_GB2312" w:hAnsi="仿宋_GB2312" w:eastAsia="仿宋_GB2312" w:cs="仿宋_GB2312"/>
          <w:sz w:val="32"/>
          <w:szCs w:val="32"/>
        </w:rPr>
        <w:t>掌握曲轴飞轮组的组成；</w:t>
      </w:r>
    </w:p>
    <w:p w14:paraId="51A10F3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sz w:val="24"/>
        </w:rPr>
        <w:t xml:space="preserve"> </w:t>
      </w:r>
      <w:r>
        <w:rPr>
          <w:rFonts w:hint="eastAsia" w:ascii="仿宋_GB2312" w:hAnsi="仿宋_GB2312" w:eastAsia="仿宋_GB2312" w:cs="仿宋_GB2312"/>
          <w:sz w:val="32"/>
          <w:szCs w:val="32"/>
        </w:rPr>
        <w:t>掌握曲轴、飞轮的作用和结构特点。</w:t>
      </w:r>
    </w:p>
    <w:p w14:paraId="41EDE3B9">
      <w:pPr>
        <w:spacing w:line="640" w:lineRule="exact"/>
        <w:ind w:left="560"/>
        <w:rPr>
          <w:rFonts w:ascii="楷体" w:hAnsi="楷体" w:eastAsia="楷体" w:cs="楷体"/>
          <w:color w:val="000000"/>
          <w:sz w:val="32"/>
          <w:szCs w:val="32"/>
        </w:rPr>
      </w:pPr>
      <w:r>
        <w:rPr>
          <w:rFonts w:hint="eastAsia" w:ascii="楷体" w:hAnsi="楷体" w:eastAsia="楷体" w:cs="楷体"/>
          <w:color w:val="000000"/>
          <w:sz w:val="32"/>
          <w:szCs w:val="32"/>
        </w:rPr>
        <w:t>（三）配气机构</w:t>
      </w:r>
    </w:p>
    <w:p w14:paraId="751F2DC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sz w:val="24"/>
        </w:rPr>
        <w:t xml:space="preserve"> </w:t>
      </w:r>
      <w:r>
        <w:rPr>
          <w:rFonts w:hint="eastAsia" w:ascii="仿宋_GB2312" w:hAnsi="仿宋_GB2312" w:eastAsia="仿宋_GB2312" w:cs="仿宋_GB2312"/>
          <w:sz w:val="32"/>
          <w:szCs w:val="32"/>
        </w:rPr>
        <w:t>掌握配气机构的功用、组成和工作情况</w:t>
      </w:r>
      <w:r>
        <w:rPr>
          <w:rFonts w:hint="eastAsia"/>
          <w:sz w:val="24"/>
        </w:rPr>
        <w:t xml:space="preserve"> </w:t>
      </w:r>
      <w:r>
        <w:rPr>
          <w:rFonts w:hint="eastAsia" w:ascii="仿宋_GB2312" w:hAnsi="仿宋_GB2312" w:eastAsia="仿宋_GB2312" w:cs="仿宋_GB2312"/>
          <w:sz w:val="32"/>
          <w:szCs w:val="32"/>
        </w:rPr>
        <w:t>；</w:t>
      </w:r>
    </w:p>
    <w:p w14:paraId="0A29EDC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sz w:val="24"/>
        </w:rPr>
        <w:t xml:space="preserve"> </w:t>
      </w:r>
      <w:r>
        <w:rPr>
          <w:rFonts w:hint="eastAsia" w:ascii="仿宋_GB2312" w:hAnsi="仿宋_GB2312" w:eastAsia="仿宋_GB2312" w:cs="仿宋_GB2312"/>
          <w:sz w:val="32"/>
          <w:szCs w:val="32"/>
        </w:rPr>
        <w:t>掌握气门间隙的概念；</w:t>
      </w:r>
    </w:p>
    <w:p w14:paraId="571000D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sz w:val="24"/>
        </w:rPr>
        <w:t xml:space="preserve"> </w:t>
      </w:r>
      <w:r>
        <w:rPr>
          <w:rFonts w:hint="eastAsia" w:ascii="仿宋_GB2312" w:hAnsi="仿宋_GB2312" w:eastAsia="仿宋_GB2312" w:cs="仿宋_GB2312"/>
          <w:sz w:val="32"/>
          <w:szCs w:val="32"/>
        </w:rPr>
        <w:t>掌握进气提前角、进气滞后角、配气相位的概念；</w:t>
      </w:r>
    </w:p>
    <w:p w14:paraId="12282AF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sz w:val="24"/>
        </w:rPr>
        <w:t xml:space="preserve"> </w:t>
      </w:r>
      <w:r>
        <w:rPr>
          <w:rFonts w:hint="eastAsia" w:ascii="仿宋_GB2312" w:hAnsi="仿宋_GB2312" w:eastAsia="仿宋_GB2312" w:cs="仿宋_GB2312"/>
          <w:sz w:val="32"/>
          <w:szCs w:val="32"/>
        </w:rPr>
        <w:t>了解配气相位图的意义；</w:t>
      </w:r>
    </w:p>
    <w:p w14:paraId="0E252BF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sz w:val="24"/>
        </w:rPr>
        <w:t xml:space="preserve"> </w:t>
      </w:r>
      <w:r>
        <w:rPr>
          <w:rFonts w:hint="eastAsia" w:ascii="仿宋_GB2312" w:hAnsi="仿宋_GB2312" w:eastAsia="仿宋_GB2312" w:cs="仿宋_GB2312"/>
          <w:sz w:val="32"/>
          <w:szCs w:val="32"/>
        </w:rPr>
        <w:t>掌握气门组的组成及各组成部件的功用与具体结构。</w:t>
      </w:r>
    </w:p>
    <w:p w14:paraId="7713DBFD">
      <w:pPr>
        <w:spacing w:line="640" w:lineRule="exact"/>
        <w:ind w:left="560"/>
        <w:rPr>
          <w:rFonts w:ascii="楷体" w:hAnsi="楷体" w:eastAsia="楷体" w:cs="楷体"/>
          <w:color w:val="000000"/>
          <w:sz w:val="32"/>
          <w:szCs w:val="32"/>
        </w:rPr>
      </w:pPr>
      <w:r>
        <w:rPr>
          <w:rFonts w:hint="eastAsia" w:ascii="楷体" w:hAnsi="楷体" w:eastAsia="楷体" w:cs="楷体"/>
          <w:color w:val="000000"/>
          <w:sz w:val="32"/>
          <w:szCs w:val="32"/>
        </w:rPr>
        <w:t>（四）电控汽油喷射式燃油供给系统</w:t>
      </w:r>
    </w:p>
    <w:p w14:paraId="4B635049">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1．掌握燃料供给系统的组成和各零部件的结构和工作原理；</w:t>
      </w:r>
    </w:p>
    <w:p w14:paraId="0715DB0D">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sz w:val="24"/>
        </w:rPr>
        <w:t xml:space="preserve"> </w:t>
      </w:r>
      <w:r>
        <w:rPr>
          <w:rFonts w:hint="eastAsia" w:ascii="仿宋_GB2312" w:hAnsi="仿宋_GB2312" w:eastAsia="仿宋_GB2312" w:cs="仿宋_GB2312"/>
          <w:sz w:val="32"/>
          <w:szCs w:val="32"/>
        </w:rPr>
        <w:t>掌握汽油的主要使用性能；</w:t>
      </w:r>
    </w:p>
    <w:p w14:paraId="5FCC01EC">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sz w:val="24"/>
        </w:rPr>
        <w:t xml:space="preserve"> </w:t>
      </w:r>
      <w:r>
        <w:rPr>
          <w:rFonts w:hint="eastAsia" w:ascii="仿宋_GB2312" w:hAnsi="仿宋_GB2312" w:eastAsia="仿宋_GB2312" w:cs="仿宋_GB2312"/>
          <w:sz w:val="32"/>
          <w:szCs w:val="32"/>
        </w:rPr>
        <w:t>掌握可燃混合气的表示方法；</w:t>
      </w:r>
    </w:p>
    <w:p w14:paraId="7D48DE7E">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sz w:val="24"/>
        </w:rPr>
        <w:t xml:space="preserve"> </w:t>
      </w:r>
      <w:r>
        <w:rPr>
          <w:rFonts w:hint="eastAsia" w:ascii="仿宋_GB2312" w:hAnsi="仿宋_GB2312" w:eastAsia="仿宋_GB2312" w:cs="仿宋_GB2312"/>
          <w:sz w:val="32"/>
          <w:szCs w:val="32"/>
        </w:rPr>
        <w:t>掌握发动机各工况对可燃混合气浓度的要求；</w:t>
      </w:r>
    </w:p>
    <w:p w14:paraId="1D5EE0EA">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sz w:val="24"/>
        </w:rPr>
        <w:t xml:space="preserve"> </w:t>
      </w:r>
      <w:r>
        <w:rPr>
          <w:rFonts w:hint="eastAsia" w:ascii="仿宋_GB2312" w:hAnsi="仿宋_GB2312" w:eastAsia="仿宋_GB2312" w:cs="仿宋_GB2312"/>
          <w:sz w:val="32"/>
          <w:szCs w:val="32"/>
        </w:rPr>
        <w:t>了解发动机进、排气系统的结构组成和作用；</w:t>
      </w:r>
    </w:p>
    <w:p w14:paraId="285458ED">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sz w:val="24"/>
        </w:rPr>
        <w:t xml:space="preserve"> </w:t>
      </w:r>
      <w:r>
        <w:rPr>
          <w:rFonts w:hint="eastAsia" w:ascii="仿宋_GB2312" w:hAnsi="仿宋_GB2312" w:eastAsia="仿宋_GB2312" w:cs="仿宋_GB2312"/>
          <w:sz w:val="32"/>
          <w:szCs w:val="32"/>
        </w:rPr>
        <w:t>了解汽油机的增压方式。</w:t>
      </w:r>
    </w:p>
    <w:p w14:paraId="06ABA9F9">
      <w:pPr>
        <w:spacing w:line="640" w:lineRule="exact"/>
        <w:ind w:left="560"/>
        <w:rPr>
          <w:rFonts w:ascii="楷体" w:hAnsi="楷体" w:eastAsia="楷体" w:cs="楷体"/>
          <w:color w:val="000000"/>
          <w:sz w:val="32"/>
          <w:szCs w:val="32"/>
        </w:rPr>
      </w:pPr>
      <w:r>
        <w:rPr>
          <w:rFonts w:hint="eastAsia" w:ascii="楷体" w:hAnsi="楷体" w:eastAsia="楷体" w:cs="楷体"/>
          <w:color w:val="000000"/>
          <w:sz w:val="32"/>
          <w:szCs w:val="32"/>
        </w:rPr>
        <w:t>（五）发动机冷却系统</w:t>
      </w:r>
    </w:p>
    <w:p w14:paraId="7626415A">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1．掌握冷却系的作用、发动机的冷却方式、发动机过热与过冷的危害；</w:t>
      </w:r>
    </w:p>
    <w:p w14:paraId="6DEFC60F">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sz w:val="24"/>
        </w:rPr>
        <w:t xml:space="preserve"> </w:t>
      </w:r>
      <w:r>
        <w:rPr>
          <w:rFonts w:hint="eastAsia" w:ascii="仿宋_GB2312" w:hAnsi="仿宋_GB2312" w:eastAsia="仿宋_GB2312" w:cs="仿宋_GB2312"/>
          <w:sz w:val="32"/>
          <w:szCs w:val="32"/>
        </w:rPr>
        <w:t>掌握水冷却系的组成；</w:t>
      </w:r>
    </w:p>
    <w:p w14:paraId="50484438">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sz w:val="24"/>
        </w:rPr>
        <w:t xml:space="preserve"> </w:t>
      </w:r>
      <w:r>
        <w:rPr>
          <w:rFonts w:hint="eastAsia" w:ascii="仿宋_GB2312" w:hAnsi="仿宋_GB2312" w:eastAsia="仿宋_GB2312" w:cs="仿宋_GB2312"/>
          <w:sz w:val="32"/>
          <w:szCs w:val="32"/>
        </w:rPr>
        <w:t>掌握冷却系主要部件的构造和工作情况。</w:t>
      </w:r>
    </w:p>
    <w:p w14:paraId="3BC67B9D">
      <w:pPr>
        <w:spacing w:line="640" w:lineRule="exact"/>
        <w:ind w:left="560"/>
        <w:rPr>
          <w:rFonts w:ascii="楷体" w:hAnsi="楷体" w:eastAsia="楷体" w:cs="楷体"/>
          <w:color w:val="000000"/>
          <w:sz w:val="32"/>
          <w:szCs w:val="32"/>
        </w:rPr>
      </w:pPr>
      <w:r>
        <w:rPr>
          <w:rFonts w:hint="eastAsia" w:ascii="楷体" w:hAnsi="楷体" w:eastAsia="楷体" w:cs="楷体"/>
          <w:color w:val="000000"/>
          <w:sz w:val="32"/>
          <w:szCs w:val="32"/>
        </w:rPr>
        <w:t>（六）汽车传动系统</w:t>
      </w:r>
    </w:p>
    <w:p w14:paraId="7B14A5CE">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sz w:val="24"/>
        </w:rPr>
        <w:t xml:space="preserve"> </w:t>
      </w:r>
      <w:r>
        <w:rPr>
          <w:rFonts w:hint="eastAsia" w:ascii="仿宋_GB2312" w:hAnsi="仿宋_GB2312" w:eastAsia="仿宋_GB2312" w:cs="仿宋_GB2312"/>
          <w:sz w:val="32"/>
          <w:szCs w:val="32"/>
        </w:rPr>
        <w:t>掌握摩擦片式离合器的结构组成和工作原理；</w:t>
      </w:r>
    </w:p>
    <w:p w14:paraId="679FAB28">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sz w:val="24"/>
        </w:rPr>
        <w:t xml:space="preserve"> </w:t>
      </w:r>
      <w:r>
        <w:rPr>
          <w:rFonts w:hint="eastAsia" w:ascii="仿宋_GB2312" w:hAnsi="仿宋_GB2312" w:eastAsia="仿宋_GB2312" w:cs="仿宋_GB2312"/>
          <w:sz w:val="32"/>
          <w:szCs w:val="32"/>
        </w:rPr>
        <w:t>掌握锁环式惯性同步器的结构及工作原理；</w:t>
      </w:r>
    </w:p>
    <w:p w14:paraId="7AD7F624">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3. 掌握液力变矩器的结构和工作原理；</w:t>
      </w:r>
    </w:p>
    <w:p w14:paraId="066C6CA1">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sz w:val="24"/>
        </w:rPr>
        <w:t xml:space="preserve"> </w:t>
      </w:r>
      <w:r>
        <w:rPr>
          <w:rFonts w:hint="eastAsia" w:ascii="仿宋_GB2312" w:hAnsi="仿宋_GB2312" w:eastAsia="仿宋_GB2312" w:cs="仿宋_GB2312"/>
          <w:sz w:val="32"/>
          <w:szCs w:val="32"/>
        </w:rPr>
        <w:t>掌握普通十字轴式钢性万向节的结构和工作情况；</w:t>
      </w:r>
    </w:p>
    <w:p w14:paraId="66A4FD7B">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sz w:val="24"/>
        </w:rPr>
        <w:t xml:space="preserve"> </w:t>
      </w:r>
      <w:r>
        <w:rPr>
          <w:rFonts w:hint="eastAsia" w:ascii="仿宋_GB2312" w:hAnsi="仿宋_GB2312" w:eastAsia="仿宋_GB2312" w:cs="仿宋_GB2312"/>
          <w:sz w:val="32"/>
          <w:szCs w:val="32"/>
        </w:rPr>
        <w:t>掌握驱动桥的结构组成和功用；</w:t>
      </w:r>
    </w:p>
    <w:p w14:paraId="2039FDA4">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sz w:val="24"/>
        </w:rPr>
        <w:t xml:space="preserve"> </w:t>
      </w:r>
      <w:r>
        <w:rPr>
          <w:rFonts w:hint="eastAsia" w:ascii="仿宋_GB2312" w:hAnsi="仿宋_GB2312" w:eastAsia="仿宋_GB2312" w:cs="仿宋_GB2312"/>
          <w:sz w:val="32"/>
          <w:szCs w:val="32"/>
        </w:rPr>
        <w:t>掌握主减速器和差速器的功用、结构、工作原理。</w:t>
      </w:r>
    </w:p>
    <w:p w14:paraId="7B388E72">
      <w:pPr>
        <w:spacing w:line="640" w:lineRule="exact"/>
        <w:ind w:left="560"/>
        <w:rPr>
          <w:rFonts w:ascii="楷体" w:hAnsi="楷体" w:eastAsia="楷体" w:cs="楷体"/>
          <w:color w:val="000000"/>
          <w:sz w:val="32"/>
          <w:szCs w:val="32"/>
        </w:rPr>
      </w:pPr>
      <w:r>
        <w:rPr>
          <w:rFonts w:hint="eastAsia" w:ascii="楷体" w:hAnsi="楷体" w:eastAsia="楷体" w:cs="楷体"/>
          <w:color w:val="000000"/>
          <w:sz w:val="32"/>
          <w:szCs w:val="32"/>
        </w:rPr>
        <w:t>（七）汽车行驶系统</w:t>
      </w:r>
    </w:p>
    <w:p w14:paraId="23F70E84">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1．了解汽车行驶的基本组成、类型及作用；</w:t>
      </w:r>
    </w:p>
    <w:p w14:paraId="7C889029">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sz w:val="24"/>
        </w:rPr>
        <w:t xml:space="preserve"> </w:t>
      </w:r>
      <w:r>
        <w:rPr>
          <w:rFonts w:hint="eastAsia" w:ascii="仿宋_GB2312" w:hAnsi="仿宋_GB2312" w:eastAsia="仿宋_GB2312" w:cs="仿宋_GB2312"/>
          <w:sz w:val="32"/>
          <w:szCs w:val="32"/>
        </w:rPr>
        <w:t>了解车架、车桥的功用和类型；</w:t>
      </w:r>
    </w:p>
    <w:p w14:paraId="2A7C6B2D">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sz w:val="24"/>
        </w:rPr>
        <w:t xml:space="preserve"> </w:t>
      </w:r>
      <w:r>
        <w:rPr>
          <w:rFonts w:hint="eastAsia" w:ascii="仿宋_GB2312" w:hAnsi="仿宋_GB2312" w:eastAsia="仿宋_GB2312" w:cs="仿宋_GB2312"/>
          <w:sz w:val="32"/>
          <w:szCs w:val="32"/>
        </w:rPr>
        <w:t>掌握转向桥、转向驱动桥的结构与功用；</w:t>
      </w:r>
    </w:p>
    <w:p w14:paraId="6E556194">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sz w:val="24"/>
        </w:rPr>
        <w:t xml:space="preserve"> </w:t>
      </w:r>
      <w:r>
        <w:rPr>
          <w:rFonts w:hint="eastAsia" w:ascii="仿宋_GB2312" w:hAnsi="仿宋_GB2312" w:eastAsia="仿宋_GB2312" w:cs="仿宋_GB2312"/>
          <w:sz w:val="32"/>
          <w:szCs w:val="32"/>
        </w:rPr>
        <w:t>掌握转向轮定位的作用、内容和工作原理；</w:t>
      </w:r>
    </w:p>
    <w:p w14:paraId="5E52F549">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sz w:val="24"/>
        </w:rPr>
        <w:t xml:space="preserve"> </w:t>
      </w:r>
      <w:r>
        <w:rPr>
          <w:rFonts w:hint="eastAsia" w:ascii="仿宋_GB2312" w:hAnsi="仿宋_GB2312" w:eastAsia="仿宋_GB2312" w:cs="仿宋_GB2312"/>
          <w:sz w:val="32"/>
          <w:szCs w:val="32"/>
        </w:rPr>
        <w:t>掌握汽车轮胎的功用、分类与规格标记方法；</w:t>
      </w:r>
    </w:p>
    <w:p w14:paraId="6BCE6274">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sz w:val="24"/>
        </w:rPr>
        <w:t xml:space="preserve"> </w:t>
      </w:r>
      <w:r>
        <w:rPr>
          <w:rFonts w:hint="eastAsia" w:ascii="仿宋_GB2312" w:hAnsi="仿宋_GB2312" w:eastAsia="仿宋_GB2312" w:cs="仿宋_GB2312"/>
          <w:sz w:val="32"/>
          <w:szCs w:val="32"/>
        </w:rPr>
        <w:t>掌握减振器常用的类型、结构和工作原理。</w:t>
      </w:r>
    </w:p>
    <w:p w14:paraId="7E2A730F">
      <w:pPr>
        <w:spacing w:line="640" w:lineRule="exact"/>
        <w:ind w:left="560"/>
        <w:rPr>
          <w:rFonts w:ascii="楷体" w:hAnsi="楷体" w:eastAsia="楷体" w:cs="楷体"/>
          <w:color w:val="000000"/>
          <w:sz w:val="32"/>
          <w:szCs w:val="32"/>
        </w:rPr>
      </w:pPr>
      <w:r>
        <w:rPr>
          <w:rFonts w:hint="eastAsia" w:ascii="楷体" w:hAnsi="楷体" w:eastAsia="楷体" w:cs="楷体"/>
          <w:color w:val="000000"/>
          <w:sz w:val="32"/>
          <w:szCs w:val="32"/>
        </w:rPr>
        <w:t>（八）汽车转向系统</w:t>
      </w:r>
    </w:p>
    <w:p w14:paraId="1E457753">
      <w:pPr>
        <w:widowControl w:val="0"/>
        <w:numPr>
          <w:ilvl w:val="0"/>
          <w:numId w:val="1"/>
        </w:numPr>
        <w:adjustRightInd/>
        <w:snapToGrid/>
        <w:spacing w:after="0" w:line="6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了解转向系的功用及构成；</w:t>
      </w:r>
    </w:p>
    <w:p w14:paraId="50E4ECC0">
      <w:pPr>
        <w:widowControl w:val="0"/>
        <w:numPr>
          <w:ilvl w:val="0"/>
          <w:numId w:val="1"/>
        </w:numPr>
        <w:adjustRightInd/>
        <w:snapToGrid/>
        <w:spacing w:after="0" w:line="6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掌握转向器的作用及结构类型；</w:t>
      </w:r>
    </w:p>
    <w:p w14:paraId="7211B9A1">
      <w:pPr>
        <w:widowControl w:val="0"/>
        <w:numPr>
          <w:ilvl w:val="0"/>
          <w:numId w:val="1"/>
        </w:numPr>
        <w:adjustRightInd/>
        <w:snapToGrid/>
        <w:spacing w:after="0" w:line="6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掌握循环球式转向器的工作原理；</w:t>
      </w:r>
    </w:p>
    <w:p w14:paraId="1E82CD2D">
      <w:pPr>
        <w:widowControl w:val="0"/>
        <w:numPr>
          <w:ilvl w:val="0"/>
          <w:numId w:val="1"/>
        </w:numPr>
        <w:adjustRightInd/>
        <w:snapToGrid/>
        <w:spacing w:after="0" w:line="64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掌握转向传动机构的功用、结构原理；</w:t>
      </w:r>
    </w:p>
    <w:p w14:paraId="39CA48EF">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5.掌握液压动力转向器的结构组成、工作原理。</w:t>
      </w:r>
    </w:p>
    <w:p w14:paraId="6A7E763C">
      <w:pPr>
        <w:spacing w:line="640" w:lineRule="exact"/>
        <w:ind w:left="560"/>
        <w:rPr>
          <w:rFonts w:ascii="楷体" w:hAnsi="楷体" w:eastAsia="楷体" w:cs="楷体"/>
          <w:color w:val="000000"/>
          <w:sz w:val="32"/>
          <w:szCs w:val="32"/>
        </w:rPr>
      </w:pPr>
      <w:r>
        <w:rPr>
          <w:rFonts w:hint="eastAsia" w:ascii="楷体" w:hAnsi="楷体" w:eastAsia="楷体" w:cs="楷体"/>
          <w:color w:val="000000"/>
          <w:sz w:val="32"/>
          <w:szCs w:val="32"/>
        </w:rPr>
        <w:t>（九）汽车制动系统</w:t>
      </w:r>
    </w:p>
    <w:p w14:paraId="38A52612">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1．掌握汽车制动系的功用、基本组成；</w:t>
      </w:r>
    </w:p>
    <w:p w14:paraId="3F35D7F3">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sz w:val="24"/>
        </w:rPr>
        <w:t xml:space="preserve"> </w:t>
      </w:r>
      <w:r>
        <w:rPr>
          <w:rFonts w:hint="eastAsia" w:ascii="仿宋_GB2312" w:hAnsi="仿宋_GB2312" w:eastAsia="仿宋_GB2312" w:cs="仿宋_GB2312"/>
          <w:sz w:val="32"/>
          <w:szCs w:val="32"/>
        </w:rPr>
        <w:t>掌握鼓式制动器、盘式制动器的结构及工作原理；</w:t>
      </w:r>
    </w:p>
    <w:p w14:paraId="7B411BC8">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sz w:val="24"/>
        </w:rPr>
        <w:t xml:space="preserve"> </w:t>
      </w:r>
      <w:r>
        <w:rPr>
          <w:rFonts w:hint="eastAsia" w:ascii="仿宋_GB2312" w:hAnsi="仿宋_GB2312" w:eastAsia="仿宋_GB2312" w:cs="仿宋_GB2312"/>
          <w:sz w:val="32"/>
          <w:szCs w:val="32"/>
        </w:rPr>
        <w:t>了解驻车制动器的结构形式与工作原理；</w:t>
      </w:r>
    </w:p>
    <w:p w14:paraId="1AC05077">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sz w:val="24"/>
        </w:rPr>
        <w:t xml:space="preserve"> </w:t>
      </w:r>
      <w:r>
        <w:rPr>
          <w:rFonts w:hint="eastAsia" w:ascii="仿宋_GB2312" w:hAnsi="仿宋_GB2312" w:eastAsia="仿宋_GB2312" w:cs="仿宋_GB2312"/>
          <w:sz w:val="32"/>
          <w:szCs w:val="32"/>
        </w:rPr>
        <w:t>掌握制动主缸、制动轮缸的结构和工作原理。</w:t>
      </w:r>
    </w:p>
    <w:p w14:paraId="0AC10443">
      <w:pPr>
        <w:spacing w:line="640" w:lineRule="exact"/>
        <w:ind w:firstLine="640" w:firstLineChars="200"/>
        <w:outlineLvl w:val="0"/>
        <w:rPr>
          <w:rFonts w:ascii="黑体" w:hAnsi="黑体" w:eastAsia="黑体" w:cs="黑体"/>
          <w:sz w:val="32"/>
          <w:szCs w:val="32"/>
        </w:rPr>
      </w:pPr>
      <w:bookmarkStart w:id="11" w:name="_Toc40620674"/>
      <w:r>
        <w:rPr>
          <w:rFonts w:hint="eastAsia" w:ascii="黑体" w:hAnsi="黑体" w:eastAsia="黑体" w:cs="黑体"/>
          <w:sz w:val="32"/>
          <w:szCs w:val="32"/>
        </w:rPr>
        <w:t>三、试题难易程度</w:t>
      </w:r>
      <w:bookmarkEnd w:id="11"/>
      <w:r>
        <w:rPr>
          <w:rFonts w:hint="eastAsia" w:ascii="黑体" w:hAnsi="黑体" w:eastAsia="黑体" w:cs="黑体"/>
          <w:sz w:val="32"/>
          <w:szCs w:val="32"/>
        </w:rPr>
        <w:t xml:space="preserve"> </w:t>
      </w:r>
    </w:p>
    <w:p w14:paraId="345011E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504CA5D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1EC48B84">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3.较难题：约10%。</w:t>
      </w:r>
    </w:p>
    <w:p w14:paraId="350B5CCE">
      <w:pPr>
        <w:spacing w:line="640" w:lineRule="exact"/>
        <w:ind w:firstLine="640" w:firstLineChars="200"/>
        <w:outlineLvl w:val="0"/>
        <w:rPr>
          <w:rFonts w:ascii="黑体" w:hAnsi="黑体" w:eastAsia="黑体" w:cs="黑体"/>
          <w:sz w:val="32"/>
          <w:szCs w:val="32"/>
        </w:rPr>
      </w:pPr>
      <w:bookmarkStart w:id="12" w:name="_Toc40620675"/>
      <w:r>
        <w:rPr>
          <w:rFonts w:hint="eastAsia" w:ascii="黑体" w:hAnsi="黑体" w:eastAsia="黑体" w:cs="黑体"/>
          <w:sz w:val="32"/>
          <w:szCs w:val="32"/>
        </w:rPr>
        <w:t>四、考试形式及试卷结构</w:t>
      </w:r>
      <w:bookmarkEnd w:id="12"/>
      <w:r>
        <w:rPr>
          <w:rFonts w:hint="eastAsia" w:ascii="黑体" w:hAnsi="黑体" w:eastAsia="黑体" w:cs="黑体"/>
          <w:sz w:val="32"/>
          <w:szCs w:val="32"/>
        </w:rPr>
        <w:t xml:space="preserve"> </w:t>
      </w:r>
    </w:p>
    <w:p w14:paraId="67522DA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w:t>
      </w:r>
    </w:p>
    <w:p w14:paraId="112DCBC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6105A19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约30%;</w:t>
      </w:r>
    </w:p>
    <w:p w14:paraId="4820C8C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约10%;</w:t>
      </w:r>
    </w:p>
    <w:p w14:paraId="7740650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3.判断题       约10%;</w:t>
      </w:r>
    </w:p>
    <w:p w14:paraId="7FB59C2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4.简答题       约40%;</w:t>
      </w:r>
    </w:p>
    <w:p w14:paraId="467E16D2">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 xml:space="preserve">5.综合分析题   约10%。 </w:t>
      </w:r>
    </w:p>
    <w:p w14:paraId="169AAB2C">
      <w:pPr>
        <w:spacing w:line="640" w:lineRule="exact"/>
        <w:ind w:left="700"/>
        <w:outlineLvl w:val="0"/>
        <w:rPr>
          <w:sz w:val="24"/>
        </w:rPr>
      </w:pPr>
      <w:bookmarkStart w:id="13" w:name="_Toc40620676"/>
      <w:r>
        <w:rPr>
          <w:rFonts w:hint="eastAsia" w:ascii="黑体" w:hAnsi="黑体" w:eastAsia="黑体" w:cs="黑体"/>
          <w:sz w:val="32"/>
          <w:szCs w:val="32"/>
        </w:rPr>
        <w:t>五、参考书目</w:t>
      </w:r>
      <w:bookmarkEnd w:id="13"/>
      <w:r>
        <w:rPr>
          <w:rFonts w:hint="eastAsia" w:ascii="黑体" w:hAnsi="黑体" w:eastAsia="黑体" w:cs="黑体"/>
          <w:sz w:val="32"/>
          <w:szCs w:val="32"/>
        </w:rPr>
        <w:t xml:space="preserve"> </w:t>
      </w:r>
    </w:p>
    <w:p w14:paraId="752A1F80">
      <w:pPr>
        <w:spacing w:line="640" w:lineRule="exact"/>
        <w:rPr>
          <w:rFonts w:ascii="仿宋_GB2312" w:hAnsi="仿宋_GB2312" w:eastAsia="仿宋_GB2312" w:cs="仿宋_GB2312"/>
          <w:sz w:val="32"/>
          <w:szCs w:val="32"/>
        </w:rPr>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《汽车构造》第四版，关文达编著，机械工业出版社，2016年1月。</w:t>
      </w:r>
    </w:p>
    <w:p w14:paraId="35D5E4F2">
      <w:pPr>
        <w:spacing w:line="640" w:lineRule="exact"/>
        <w:jc w:val="center"/>
        <w:outlineLvl w:val="0"/>
        <w:rPr>
          <w:rFonts w:ascii="方正小标宋简体" w:hAnsi="方正小标宋简体" w:eastAsia="方正小标宋简体" w:cs="方正小标宋简体"/>
          <w:sz w:val="44"/>
          <w:szCs w:val="44"/>
        </w:rPr>
      </w:pPr>
      <w:bookmarkStart w:id="14" w:name="_Toc40620677"/>
      <w:r>
        <w:rPr>
          <w:rFonts w:hint="eastAsia" w:ascii="方正小标宋简体" w:hAnsi="方正小标宋简体" w:eastAsia="方正小标宋简体" w:cs="方正小标宋简体"/>
          <w:sz w:val="44"/>
          <w:szCs w:val="44"/>
        </w:rPr>
        <w:t>兰州理工大学技术工程学院</w:t>
      </w:r>
      <w:bookmarkEnd w:id="14"/>
    </w:p>
    <w:p w14:paraId="7EE546C1">
      <w:pPr>
        <w:spacing w:line="640" w:lineRule="exact"/>
        <w:jc w:val="center"/>
        <w:outlineLvl w:val="0"/>
        <w:rPr>
          <w:rFonts w:ascii="方正小标宋简体" w:hAnsi="方正小标宋简体" w:eastAsia="方正小标宋简体" w:cs="方正小标宋简体"/>
          <w:sz w:val="32"/>
          <w:szCs w:val="32"/>
        </w:rPr>
      </w:pPr>
      <w:bookmarkStart w:id="15" w:name="_Toc40620678"/>
      <w:r>
        <w:rPr>
          <w:rFonts w:hint="eastAsia" w:ascii="方正小标宋简体" w:hAnsi="方正小标宋简体" w:eastAsia="方正小标宋简体" w:cs="方正小标宋简体"/>
          <w:sz w:val="44"/>
          <w:szCs w:val="44"/>
        </w:rPr>
        <w:t>普通专升本招生能源与动力工程专业课程考试大纲</w:t>
      </w:r>
      <w:bookmarkEnd w:id="15"/>
    </w:p>
    <w:p w14:paraId="47D6A761">
      <w:pPr>
        <w:spacing w:line="640" w:lineRule="exact"/>
        <w:ind w:firstLine="640" w:firstLineChars="200"/>
        <w:jc w:val="both"/>
        <w:outlineLvl w:val="0"/>
        <w:rPr>
          <w:rFonts w:ascii="黑体" w:hAnsi="黑体" w:eastAsia="黑体" w:cs="黑体"/>
          <w:sz w:val="32"/>
          <w:szCs w:val="32"/>
        </w:rPr>
      </w:pPr>
      <w:bookmarkStart w:id="16" w:name="_Toc40620679"/>
      <w:r>
        <w:rPr>
          <w:rFonts w:hint="eastAsia" w:ascii="黑体" w:hAnsi="黑体" w:eastAsia="黑体" w:cs="黑体"/>
          <w:sz w:val="32"/>
          <w:szCs w:val="32"/>
        </w:rPr>
        <w:t>一、考试目的</w:t>
      </w:r>
      <w:bookmarkEnd w:id="16"/>
    </w:p>
    <w:p w14:paraId="1FA43D00">
      <w:pPr>
        <w:widowControl w:val="0"/>
        <w:adjustRightInd/>
        <w:snapToGrid/>
        <w:spacing w:line="640" w:lineRule="exact"/>
        <w:ind w:firstLine="561"/>
        <w:jc w:val="both"/>
        <w:rPr>
          <w:rFonts w:ascii="仿宋_GB2312" w:hAnsi="仿宋_GB2312" w:eastAsia="仿宋_GB2312" w:cs="仿宋_GB2312"/>
          <w:sz w:val="24"/>
          <w:szCs w:val="24"/>
        </w:rPr>
      </w:pPr>
      <w:r>
        <w:rPr>
          <w:rFonts w:hint="eastAsia" w:ascii="仿宋_GB2312" w:hAnsi="仿宋_GB2312" w:eastAsia="仿宋_GB2312" w:cs="仿宋_GB2312"/>
          <w:sz w:val="32"/>
          <w:szCs w:val="32"/>
        </w:rPr>
        <w:t>兰州理工大学技术工程学院专升本招生能源与动力工程专业课为《流体力学》。考试目的是检查学生是否牢固掌握《流体力学》课程相关知识的一次水平测定，全面考核普通高校能源与动力工程类专业专科（含高职）应届毕业生对专业核心课程《流体力学》的掌握程度，要求学生比较系统的理解流体力学的基本概念和基本理论。</w:t>
      </w:r>
    </w:p>
    <w:p w14:paraId="5870200B">
      <w:pPr>
        <w:spacing w:line="640" w:lineRule="exact"/>
        <w:ind w:firstLine="640" w:firstLineChars="200"/>
        <w:jc w:val="both"/>
        <w:outlineLvl w:val="0"/>
        <w:rPr>
          <w:rFonts w:ascii="黑体" w:hAnsi="黑体" w:eastAsia="黑体" w:cs="黑体"/>
          <w:sz w:val="32"/>
          <w:szCs w:val="32"/>
        </w:rPr>
      </w:pPr>
      <w:bookmarkStart w:id="17" w:name="_Toc40620680"/>
      <w:r>
        <w:rPr>
          <w:rFonts w:hint="eastAsia" w:ascii="黑体" w:hAnsi="黑体" w:eastAsia="黑体" w:cs="黑体"/>
          <w:sz w:val="32"/>
          <w:szCs w:val="32"/>
        </w:rPr>
        <w:t>二、考试内容</w:t>
      </w:r>
      <w:bookmarkEnd w:id="17"/>
    </w:p>
    <w:p w14:paraId="11A82F79">
      <w:pPr>
        <w:spacing w:line="640" w:lineRule="exact"/>
        <w:ind w:left="560"/>
        <w:jc w:val="both"/>
        <w:rPr>
          <w:rFonts w:ascii="楷体" w:hAnsi="楷体" w:eastAsia="楷体" w:cs="楷体"/>
          <w:color w:val="FF0000"/>
          <w:sz w:val="32"/>
          <w:szCs w:val="32"/>
        </w:rPr>
      </w:pPr>
      <w:r>
        <w:rPr>
          <w:rFonts w:hint="eastAsia" w:ascii="楷体" w:hAnsi="楷体" w:eastAsia="楷体" w:cs="楷体"/>
          <w:sz w:val="32"/>
          <w:szCs w:val="32"/>
        </w:rPr>
        <w:t xml:space="preserve">(一)流体及主要物理性质 </w:t>
      </w:r>
    </w:p>
    <w:p w14:paraId="69EA036E">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1.正确理解和掌握流体及连续介质的概念；</w:t>
      </w:r>
    </w:p>
    <w:p w14:paraId="09DD038B">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2.流体主要物理性质:密度和相对密度的关系、流体压缩性膨胀性、流体粘性产生原因及温度对流体粘性的影响、牛顿内摩擦定律、正确理解理想流体和实际流体的概念等；</w:t>
      </w:r>
    </w:p>
    <w:p w14:paraId="4CEB176C">
      <w:pPr>
        <w:widowControl w:val="0"/>
        <w:adjustRightInd/>
        <w:snapToGrid/>
        <w:spacing w:line="640" w:lineRule="exact"/>
        <w:ind w:firstLine="561"/>
        <w:jc w:val="both"/>
        <w:rPr>
          <w:rFonts w:ascii="仿宋_GB2312" w:hAnsi="仿宋_GB2312" w:eastAsia="仿宋_GB2312" w:cs="仿宋_GB2312"/>
          <w:color w:val="FF0000"/>
          <w:sz w:val="24"/>
          <w:szCs w:val="24"/>
        </w:rPr>
      </w:pPr>
      <w:r>
        <w:rPr>
          <w:rFonts w:hint="eastAsia" w:ascii="仿宋_GB2312" w:hAnsi="仿宋_GB2312" w:eastAsia="仿宋_GB2312" w:cs="仿宋_GB2312"/>
          <w:sz w:val="32"/>
          <w:szCs w:val="32"/>
        </w:rPr>
        <w:t>3.作用在流体上的力</w:t>
      </w:r>
      <w:r>
        <w:rPr>
          <w:rFonts w:hint="eastAsia"/>
          <w:sz w:val="24"/>
          <w:szCs w:val="24"/>
        </w:rPr>
        <w:t>。</w:t>
      </w:r>
    </w:p>
    <w:p w14:paraId="43BA2BAE">
      <w:pPr>
        <w:spacing w:line="640" w:lineRule="exact"/>
        <w:ind w:left="560"/>
        <w:jc w:val="both"/>
        <w:rPr>
          <w:rFonts w:ascii="楷体" w:hAnsi="楷体" w:eastAsia="楷体" w:cs="楷体"/>
          <w:sz w:val="32"/>
          <w:szCs w:val="32"/>
        </w:rPr>
      </w:pPr>
      <w:r>
        <w:rPr>
          <w:rFonts w:hint="eastAsia" w:ascii="楷体" w:hAnsi="楷体" w:eastAsia="楷体" w:cs="楷体"/>
          <w:sz w:val="32"/>
          <w:szCs w:val="32"/>
        </w:rPr>
        <w:t xml:space="preserve">（二）流体静力学 </w:t>
      </w:r>
    </w:p>
    <w:p w14:paraId="0E9B9E01">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1.熟练掌握流体静压力的概念和二个基本特性；</w:t>
      </w:r>
    </w:p>
    <w:p w14:paraId="6E91C6FA">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2.掌握用微元体分析法推导流体平衡微分方程的方法；</w:t>
      </w:r>
    </w:p>
    <w:p w14:paraId="5931066F">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3.三种压力表示方法（绝对压力表压力和真空度）以及单位换算关系；</w:t>
      </w:r>
    </w:p>
    <w:p w14:paraId="18CBDBB1">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4.掌握静止流体中的等压面和压力分布规律的分析方法；</w:t>
      </w:r>
    </w:p>
    <w:p w14:paraId="4702D8C0">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5.熟练掌握水静力学基本方程式及应用；</w:t>
      </w:r>
    </w:p>
    <w:p w14:paraId="184A11CF">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6.压力和压差的测量和计算。</w:t>
      </w:r>
    </w:p>
    <w:p w14:paraId="18F2C200">
      <w:pPr>
        <w:spacing w:line="640" w:lineRule="exact"/>
        <w:ind w:left="560"/>
        <w:jc w:val="both"/>
        <w:rPr>
          <w:rFonts w:ascii="楷体" w:hAnsi="楷体" w:eastAsia="楷体" w:cs="楷体"/>
          <w:sz w:val="32"/>
          <w:szCs w:val="32"/>
        </w:rPr>
      </w:pPr>
      <w:r>
        <w:rPr>
          <w:rFonts w:hint="eastAsia" w:ascii="楷体" w:hAnsi="楷体" w:eastAsia="楷体" w:cs="楷体"/>
          <w:sz w:val="32"/>
          <w:szCs w:val="32"/>
        </w:rPr>
        <w:t>（三）流体运动学与动力学基础</w:t>
      </w:r>
    </w:p>
    <w:p w14:paraId="25AE2560">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1.正确理解流体运动的拉格朗日法和欧拉法的概念；</w:t>
      </w:r>
    </w:p>
    <w:p w14:paraId="7D7A8172">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2.掌握定常流与非定常流、流线与迹线、有效断面流量断面平均流速流束与总流空间和平面及一元流动等基本概念；</w:t>
      </w:r>
    </w:p>
    <w:p w14:paraId="2B04E408">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3.掌握伯努利方程的物理意义及使用条件和范围；</w:t>
      </w:r>
    </w:p>
    <w:p w14:paraId="57F63D79">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4.熟练掌握连续性方程、伯努利方程的联合应用。</w:t>
      </w:r>
    </w:p>
    <w:p w14:paraId="64C07B4F">
      <w:pPr>
        <w:spacing w:line="640" w:lineRule="exact"/>
        <w:ind w:left="560"/>
        <w:jc w:val="both"/>
        <w:rPr>
          <w:rFonts w:ascii="楷体" w:hAnsi="楷体" w:eastAsia="楷体" w:cs="楷体"/>
          <w:sz w:val="32"/>
          <w:szCs w:val="32"/>
        </w:rPr>
      </w:pPr>
      <w:r>
        <w:rPr>
          <w:rFonts w:hint="eastAsia" w:ascii="楷体" w:hAnsi="楷体" w:eastAsia="楷体" w:cs="楷体"/>
          <w:sz w:val="32"/>
          <w:szCs w:val="32"/>
        </w:rPr>
        <w:t>（四）相似原理与量纲分析</w:t>
      </w:r>
    </w:p>
    <w:p w14:paraId="2A1C20FE">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1.了解流体流动的力学相似种类。</w:t>
      </w:r>
    </w:p>
    <w:p w14:paraId="3CCFC385">
      <w:pPr>
        <w:spacing w:line="640" w:lineRule="exact"/>
        <w:ind w:left="560"/>
        <w:jc w:val="both"/>
        <w:rPr>
          <w:rFonts w:ascii="楷体" w:hAnsi="楷体" w:eastAsia="楷体" w:cs="楷体"/>
          <w:sz w:val="32"/>
          <w:szCs w:val="32"/>
        </w:rPr>
      </w:pPr>
      <w:r>
        <w:rPr>
          <w:rFonts w:hint="eastAsia" w:ascii="楷体" w:hAnsi="楷体" w:eastAsia="楷体" w:cs="楷体"/>
          <w:sz w:val="32"/>
          <w:szCs w:val="32"/>
        </w:rPr>
        <w:t>（五）管流损失和水力计算</w:t>
      </w:r>
    </w:p>
    <w:p w14:paraId="0CD5D011">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1.了解粘性流体管内流动的能量损失类型；</w:t>
      </w:r>
    </w:p>
    <w:p w14:paraId="5194E47C">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2.掌握流体管内流动状态的分析方法，并能判断流体运动的状态；</w:t>
      </w:r>
    </w:p>
    <w:p w14:paraId="29567EE9">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3.掌握水击现象及气穴现象产生的原因及解决方法。</w:t>
      </w:r>
    </w:p>
    <w:p w14:paraId="01D97B0F">
      <w:pPr>
        <w:spacing w:line="640" w:lineRule="exact"/>
        <w:ind w:firstLine="640" w:firstLineChars="200"/>
        <w:jc w:val="both"/>
        <w:outlineLvl w:val="0"/>
        <w:rPr>
          <w:rFonts w:ascii="黑体" w:hAnsi="黑体" w:eastAsia="黑体" w:cs="黑体"/>
          <w:sz w:val="32"/>
          <w:szCs w:val="32"/>
        </w:rPr>
      </w:pPr>
      <w:bookmarkStart w:id="18" w:name="_Toc40620681"/>
      <w:r>
        <w:rPr>
          <w:rFonts w:hint="eastAsia" w:ascii="黑体" w:hAnsi="黑体" w:eastAsia="黑体" w:cs="黑体"/>
          <w:sz w:val="32"/>
          <w:szCs w:val="32"/>
        </w:rPr>
        <w:t>三、试题难易程度</w:t>
      </w:r>
      <w:bookmarkEnd w:id="18"/>
      <w:r>
        <w:rPr>
          <w:rFonts w:hint="eastAsia" w:ascii="黑体" w:hAnsi="黑体" w:eastAsia="黑体" w:cs="黑体"/>
          <w:sz w:val="32"/>
          <w:szCs w:val="32"/>
        </w:rPr>
        <w:t xml:space="preserve"> </w:t>
      </w:r>
    </w:p>
    <w:p w14:paraId="3C42B71C">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59BDE6CC">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2782AE49">
      <w:pPr>
        <w:widowControl w:val="0"/>
        <w:adjustRightInd/>
        <w:snapToGrid/>
        <w:spacing w:line="640" w:lineRule="exact"/>
        <w:ind w:firstLine="561"/>
        <w:jc w:val="both"/>
        <w:rPr>
          <w:rFonts w:ascii="仿宋_GB2312" w:hAnsi="仿宋_GB2312" w:eastAsia="仿宋_GB2312" w:cs="仿宋_GB2312"/>
          <w:color w:val="FF0000"/>
          <w:sz w:val="24"/>
          <w:szCs w:val="24"/>
        </w:rPr>
      </w:pPr>
      <w:r>
        <w:rPr>
          <w:rFonts w:hint="eastAsia" w:ascii="仿宋_GB2312" w:hAnsi="仿宋_GB2312" w:eastAsia="仿宋_GB2312" w:cs="仿宋_GB2312"/>
          <w:sz w:val="32"/>
          <w:szCs w:val="32"/>
        </w:rPr>
        <w:t xml:space="preserve">3.较难题：约10%。 </w:t>
      </w:r>
    </w:p>
    <w:p w14:paraId="09B8C2A1">
      <w:pPr>
        <w:spacing w:line="640" w:lineRule="exact"/>
        <w:ind w:firstLine="640" w:firstLineChars="200"/>
        <w:jc w:val="both"/>
        <w:outlineLvl w:val="0"/>
        <w:rPr>
          <w:rFonts w:ascii="黑体" w:hAnsi="黑体" w:eastAsia="黑体" w:cs="黑体"/>
          <w:sz w:val="32"/>
          <w:szCs w:val="32"/>
        </w:rPr>
      </w:pPr>
      <w:bookmarkStart w:id="19" w:name="_Toc40620682"/>
      <w:r>
        <w:rPr>
          <w:rFonts w:hint="eastAsia" w:ascii="黑体" w:hAnsi="黑体" w:eastAsia="黑体" w:cs="黑体"/>
          <w:sz w:val="32"/>
          <w:szCs w:val="32"/>
        </w:rPr>
        <w:t>四、考试形式及试卷结构</w:t>
      </w:r>
      <w:bookmarkEnd w:id="19"/>
      <w:r>
        <w:rPr>
          <w:rFonts w:hint="eastAsia" w:ascii="黑体" w:hAnsi="黑体" w:eastAsia="黑体" w:cs="黑体"/>
          <w:sz w:val="32"/>
          <w:szCs w:val="32"/>
        </w:rPr>
        <w:t xml:space="preserve"> </w:t>
      </w:r>
    </w:p>
    <w:p w14:paraId="143035C6">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w:t>
      </w:r>
    </w:p>
    <w:p w14:paraId="58DFFB5B">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0613E958">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约20%;</w:t>
      </w:r>
    </w:p>
    <w:p w14:paraId="64F90CA4">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约10%;</w:t>
      </w:r>
    </w:p>
    <w:p w14:paraId="20CC0996">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3.判断题       约10%;</w:t>
      </w:r>
    </w:p>
    <w:p w14:paraId="2EA724AC">
      <w:pPr>
        <w:widowControl w:val="0"/>
        <w:adjustRightInd/>
        <w:snapToGrid/>
        <w:spacing w:line="640" w:lineRule="exact"/>
        <w:ind w:firstLine="561"/>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4.简答题       约30%;</w:t>
      </w:r>
    </w:p>
    <w:p w14:paraId="5FC56C5D">
      <w:pPr>
        <w:widowControl w:val="0"/>
        <w:adjustRightInd/>
        <w:snapToGrid/>
        <w:spacing w:line="640" w:lineRule="exact"/>
        <w:ind w:firstLine="561"/>
        <w:jc w:val="both"/>
        <w:rPr>
          <w:rFonts w:ascii="仿宋_GB2312" w:hAnsi="仿宋_GB2312" w:eastAsia="仿宋_GB2312" w:cs="仿宋_GB2312"/>
          <w:color w:val="FF0000"/>
          <w:sz w:val="24"/>
          <w:szCs w:val="24"/>
        </w:rPr>
      </w:pPr>
      <w:r>
        <w:rPr>
          <w:rFonts w:hint="eastAsia" w:ascii="仿宋_GB2312" w:hAnsi="仿宋_GB2312" w:eastAsia="仿宋_GB2312" w:cs="仿宋_GB2312"/>
          <w:sz w:val="32"/>
          <w:szCs w:val="32"/>
        </w:rPr>
        <w:t>5.计算题       约30%。</w:t>
      </w:r>
    </w:p>
    <w:p w14:paraId="62D5D109">
      <w:pPr>
        <w:spacing w:line="640" w:lineRule="exact"/>
        <w:ind w:left="700"/>
        <w:jc w:val="both"/>
        <w:outlineLvl w:val="0"/>
        <w:rPr>
          <w:sz w:val="24"/>
          <w:szCs w:val="24"/>
        </w:rPr>
      </w:pPr>
      <w:bookmarkStart w:id="20" w:name="_Toc40620683"/>
      <w:r>
        <w:rPr>
          <w:rFonts w:hint="eastAsia" w:ascii="黑体" w:hAnsi="黑体" w:eastAsia="黑体" w:cs="黑体"/>
          <w:sz w:val="32"/>
          <w:szCs w:val="32"/>
        </w:rPr>
        <w:t>五、参考书目</w:t>
      </w:r>
      <w:bookmarkEnd w:id="20"/>
      <w:r>
        <w:rPr>
          <w:rFonts w:hint="eastAsia" w:ascii="黑体" w:hAnsi="黑体" w:eastAsia="黑体" w:cs="黑体"/>
          <w:sz w:val="32"/>
          <w:szCs w:val="32"/>
        </w:rPr>
        <w:t xml:space="preserve"> </w:t>
      </w:r>
    </w:p>
    <w:p w14:paraId="2C53FD7C">
      <w:pPr>
        <w:widowControl w:val="0"/>
        <w:adjustRightInd/>
        <w:snapToGrid/>
        <w:spacing w:line="640" w:lineRule="exact"/>
        <w:ind w:firstLine="480" w:firstLineChars="150"/>
        <w:jc w:val="both"/>
        <w:rPr>
          <w:rFonts w:ascii="仿宋_GB2312" w:hAnsi="仿宋_GB2312" w:eastAsia="仿宋_GB2312" w:cs="仿宋_GB2312"/>
          <w:color w:val="FF0000"/>
          <w:sz w:val="24"/>
          <w:szCs w:val="24"/>
        </w:rPr>
      </w:pPr>
      <w:r>
        <w:rPr>
          <w:rFonts w:hint="eastAsia" w:ascii="仿宋_GB2312" w:hAnsi="仿宋_GB2312" w:eastAsia="仿宋_GB2312" w:cs="仿宋_GB2312"/>
          <w:sz w:val="32"/>
          <w:szCs w:val="32"/>
        </w:rPr>
        <w:t>《流体力学(I) 》（第2版）[M]，孔珑编著，高等教育出版社，2011年7月。</w:t>
      </w:r>
    </w:p>
    <w:p w14:paraId="261B0193">
      <w:pPr>
        <w:widowControl w:val="0"/>
        <w:adjustRightInd/>
        <w:snapToGrid/>
        <w:spacing w:line="640" w:lineRule="exact"/>
        <w:rPr>
          <w:rFonts w:ascii="仿宋_GB2312" w:hAnsi="仿宋_GB2312" w:eastAsia="仿宋_GB2312" w:cs="仿宋_GB2312"/>
          <w:color w:val="FF0000"/>
          <w:sz w:val="32"/>
          <w:szCs w:val="32"/>
        </w:rPr>
      </w:pPr>
    </w:p>
    <w:p w14:paraId="425611B2">
      <w:pPr>
        <w:spacing w:line="640" w:lineRule="exact"/>
        <w:ind w:firstLine="640" w:firstLineChars="200"/>
        <w:rPr>
          <w:rFonts w:ascii="仿宋_GB2312" w:hAnsi="仿宋_GB2312" w:eastAsia="仿宋_GB2312" w:cs="仿宋_GB2312"/>
          <w:color w:val="FF0000"/>
          <w:sz w:val="32"/>
          <w:szCs w:val="32"/>
        </w:rPr>
      </w:pPr>
    </w:p>
    <w:p w14:paraId="33A20704">
      <w:pPr>
        <w:adjustRightInd/>
        <w:snapToGrid/>
        <w:spacing w:line="640" w:lineRule="exact"/>
        <w:rPr>
          <w:rFonts w:ascii="仿宋_GB2312" w:hAnsi="仿宋_GB2312" w:eastAsia="仿宋_GB2312" w:cs="仿宋_GB2312"/>
          <w:color w:val="FF0000"/>
          <w:sz w:val="32"/>
          <w:szCs w:val="32"/>
        </w:rPr>
      </w:pPr>
      <w:r>
        <w:rPr>
          <w:rFonts w:ascii="仿宋_GB2312" w:hAnsi="仿宋_GB2312" w:eastAsia="仿宋_GB2312" w:cs="仿宋_GB2312"/>
          <w:color w:val="FF0000"/>
          <w:sz w:val="32"/>
          <w:szCs w:val="32"/>
        </w:rPr>
        <w:br w:type="page"/>
      </w:r>
    </w:p>
    <w:p w14:paraId="0458E795">
      <w:pPr>
        <w:spacing w:line="640" w:lineRule="exact"/>
        <w:jc w:val="center"/>
        <w:outlineLvl w:val="0"/>
        <w:rPr>
          <w:rFonts w:ascii="方正小标宋简体" w:hAnsi="方正小标宋简体" w:eastAsia="方正小标宋简体" w:cs="方正小标宋简体"/>
          <w:sz w:val="44"/>
          <w:szCs w:val="44"/>
        </w:rPr>
      </w:pPr>
      <w:bookmarkStart w:id="21" w:name="_Toc40620684"/>
      <w:r>
        <w:rPr>
          <w:rFonts w:hint="eastAsia" w:ascii="方正小标宋简体" w:hAnsi="方正小标宋简体" w:eastAsia="方正小标宋简体" w:cs="方正小标宋简体"/>
          <w:sz w:val="44"/>
          <w:szCs w:val="44"/>
        </w:rPr>
        <w:t>兰州理工大学技术工程学院</w:t>
      </w:r>
      <w:bookmarkEnd w:id="21"/>
    </w:p>
    <w:p w14:paraId="085A89B5">
      <w:pPr>
        <w:spacing w:line="640" w:lineRule="exact"/>
        <w:jc w:val="center"/>
        <w:outlineLvl w:val="0"/>
        <w:rPr>
          <w:rFonts w:ascii="方正小标宋简体" w:hAnsi="方正小标宋简体" w:eastAsia="方正小标宋简体" w:cs="方正小标宋简体"/>
          <w:sz w:val="32"/>
          <w:szCs w:val="32"/>
        </w:rPr>
      </w:pPr>
      <w:bookmarkStart w:id="22" w:name="_Toc40620685"/>
      <w:r>
        <w:rPr>
          <w:rFonts w:hint="eastAsia" w:ascii="方正小标宋简体" w:hAnsi="方正小标宋简体" w:eastAsia="方正小标宋简体" w:cs="方正小标宋简体"/>
          <w:sz w:val="44"/>
          <w:szCs w:val="44"/>
        </w:rPr>
        <w:t>普通专升本招生“电气工程及其自动化、自动化”专业课程考试大纲</w:t>
      </w:r>
      <w:bookmarkEnd w:id="22"/>
    </w:p>
    <w:p w14:paraId="1FB9EF7C">
      <w:pPr>
        <w:spacing w:line="640" w:lineRule="exact"/>
        <w:ind w:firstLine="640" w:firstLineChars="200"/>
        <w:outlineLvl w:val="0"/>
        <w:rPr>
          <w:rFonts w:ascii="黑体" w:hAnsi="黑体" w:eastAsia="黑体" w:cs="黑体"/>
          <w:sz w:val="32"/>
          <w:szCs w:val="32"/>
        </w:rPr>
      </w:pPr>
      <w:bookmarkStart w:id="23" w:name="_Toc40620686"/>
      <w:r>
        <w:rPr>
          <w:rFonts w:hint="eastAsia" w:ascii="黑体" w:hAnsi="黑体" w:eastAsia="黑体" w:cs="黑体"/>
          <w:sz w:val="32"/>
          <w:szCs w:val="32"/>
        </w:rPr>
        <w:t>一、考试目的</w:t>
      </w:r>
      <w:bookmarkEnd w:id="23"/>
    </w:p>
    <w:p w14:paraId="158377F1">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兰州理工大学技术工程学院专升本招生“电气、自动化”专业课为《模拟电子技术》。考试目的是检查学生是否牢固掌握《模拟电子技术》课程相关知识的一次水平测定，全面考核普通高校电类专业专科（含高职）应届毕业生对专业核心课程《模拟电子技术》的掌握程度，要求学生比较系统的理解电子技术的基本概念和基本理论。</w:t>
      </w:r>
    </w:p>
    <w:p w14:paraId="3F97A790">
      <w:pPr>
        <w:spacing w:line="640" w:lineRule="exact"/>
        <w:ind w:firstLine="640" w:firstLineChars="200"/>
        <w:outlineLvl w:val="0"/>
        <w:rPr>
          <w:rFonts w:ascii="黑体" w:hAnsi="黑体" w:eastAsia="黑体" w:cs="黑体"/>
          <w:sz w:val="32"/>
          <w:szCs w:val="32"/>
        </w:rPr>
      </w:pPr>
      <w:bookmarkStart w:id="24" w:name="_Toc40620687"/>
      <w:r>
        <w:rPr>
          <w:rFonts w:hint="eastAsia" w:ascii="黑体" w:hAnsi="黑体" w:eastAsia="黑体" w:cs="黑体"/>
          <w:sz w:val="32"/>
          <w:szCs w:val="32"/>
        </w:rPr>
        <w:t>二、考试内容</w:t>
      </w:r>
      <w:bookmarkEnd w:id="24"/>
    </w:p>
    <w:p w14:paraId="691A457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模拟电子技术</w:t>
      </w:r>
    </w:p>
    <w:p w14:paraId="60CE6D77">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（一）半导体基础知识、半导体二极管和半导体三极管</w:t>
      </w:r>
    </w:p>
    <w:p w14:paraId="7384155F">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1．了解PN结构成；了解半导体二极管、稳压管以及双极性晶体管的结构；</w:t>
      </w:r>
    </w:p>
    <w:p w14:paraId="6D4B370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2．掌握PN结单向导电性；掌握半导体二极管、稳压管以及双极性晶体管的特性；</w:t>
      </w:r>
    </w:p>
    <w:p w14:paraId="2EB619D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3．掌握二极管电路的输出波形分析；</w:t>
      </w:r>
    </w:p>
    <w:p w14:paraId="59E90B2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4．掌握三极管的引脚、工作状态判断。</w:t>
      </w:r>
    </w:p>
    <w:p w14:paraId="57F8FE3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（二）基本放大电路</w:t>
      </w:r>
    </w:p>
    <w:p w14:paraId="2A816ED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1．熟悉基本放大电路的组成；理解分压偏置共射极放大电路、射极输出器、阻容耦合多级放大器、功率放大器的工作原理及特点；</w:t>
      </w:r>
    </w:p>
    <w:p w14:paraId="3A733E2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2．掌握三种基本放大电路的分析与计算。</w:t>
      </w:r>
    </w:p>
    <w:p w14:paraId="4B1F744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（三）反馈</w:t>
      </w:r>
    </w:p>
    <w:p w14:paraId="41445BD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1．了解反馈的基本概念、反馈放大器的一般关系；</w:t>
      </w:r>
    </w:p>
    <w:p w14:paraId="2708AC6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2．掌握反馈放大器的类型判断；</w:t>
      </w:r>
    </w:p>
    <w:p w14:paraId="2D4A2A1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3．掌握反馈对放大器性能的影响。</w:t>
      </w:r>
    </w:p>
    <w:p w14:paraId="1007E46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（四）集成运算放大器及其应用</w:t>
      </w:r>
    </w:p>
    <w:p w14:paraId="49005D0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1．了解直接耦合放大电路的特殊问题；了解差动放大电路的结构、工作原理；</w:t>
      </w:r>
    </w:p>
    <w:p w14:paraId="3EE1C9F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2．掌握理想集成运算放大器的工作区及特点；</w:t>
      </w:r>
    </w:p>
    <w:p w14:paraId="5F96271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3．掌握集成运算放大器的应用：1）比例电路；2）加法器；3）减法器；5）电压跟随器；6）比较器。</w:t>
      </w:r>
    </w:p>
    <w:p w14:paraId="2404F2D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（五）直流稳压电源</w:t>
      </w:r>
    </w:p>
    <w:p w14:paraId="03CAA2A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1．掌握小功率直流稳压电源电路的结构和特点，及元器件选择方法；</w:t>
      </w:r>
    </w:p>
    <w:p w14:paraId="02E4A76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2．掌握直流稳压电源电路分析方法。</w:t>
      </w:r>
    </w:p>
    <w:p w14:paraId="1DF162E7">
      <w:pPr>
        <w:spacing w:line="640" w:lineRule="exact"/>
        <w:ind w:firstLine="640" w:firstLineChars="200"/>
        <w:outlineLvl w:val="0"/>
        <w:rPr>
          <w:rFonts w:ascii="黑体" w:hAnsi="黑体" w:eastAsia="黑体" w:cs="黑体"/>
          <w:sz w:val="32"/>
          <w:szCs w:val="32"/>
        </w:rPr>
      </w:pPr>
      <w:bookmarkStart w:id="25" w:name="_Toc40620688"/>
      <w:r>
        <w:rPr>
          <w:rFonts w:hint="eastAsia" w:ascii="黑体" w:hAnsi="黑体" w:eastAsia="黑体" w:cs="黑体"/>
          <w:sz w:val="32"/>
          <w:szCs w:val="32"/>
        </w:rPr>
        <w:t>三、试题难易程度</w:t>
      </w:r>
      <w:bookmarkEnd w:id="25"/>
      <w:r>
        <w:rPr>
          <w:rFonts w:hint="eastAsia" w:ascii="黑体" w:hAnsi="黑体" w:eastAsia="黑体" w:cs="黑体"/>
          <w:sz w:val="32"/>
          <w:szCs w:val="32"/>
        </w:rPr>
        <w:t xml:space="preserve"> </w:t>
      </w:r>
    </w:p>
    <w:p w14:paraId="2D721E8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4D65C71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75F5CBE7">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 xml:space="preserve">3.较难题：约10%。 </w:t>
      </w:r>
    </w:p>
    <w:p w14:paraId="44E4E827">
      <w:pPr>
        <w:spacing w:line="640" w:lineRule="exact"/>
        <w:ind w:firstLine="640" w:firstLineChars="200"/>
        <w:outlineLvl w:val="0"/>
        <w:rPr>
          <w:rFonts w:ascii="黑体" w:hAnsi="黑体" w:eastAsia="黑体" w:cs="黑体"/>
          <w:sz w:val="32"/>
          <w:szCs w:val="32"/>
        </w:rPr>
      </w:pPr>
      <w:bookmarkStart w:id="26" w:name="_Toc40620689"/>
      <w:r>
        <w:rPr>
          <w:rFonts w:hint="eastAsia" w:ascii="黑体" w:hAnsi="黑体" w:eastAsia="黑体" w:cs="黑体"/>
          <w:sz w:val="32"/>
          <w:szCs w:val="32"/>
        </w:rPr>
        <w:t>四、考试形式及试卷结构</w:t>
      </w:r>
      <w:bookmarkEnd w:id="26"/>
      <w:r>
        <w:rPr>
          <w:rFonts w:hint="eastAsia" w:ascii="黑体" w:hAnsi="黑体" w:eastAsia="黑体" w:cs="黑体"/>
          <w:sz w:val="32"/>
          <w:szCs w:val="32"/>
        </w:rPr>
        <w:t xml:space="preserve"> </w:t>
      </w:r>
    </w:p>
    <w:p w14:paraId="785A478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考试形式为闭卷笔试，时间为120分钟，试卷满分200分，试卷长度为A4纸4-6版。</w:t>
      </w:r>
    </w:p>
    <w:p w14:paraId="7BB78C2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6A2961B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约30%;</w:t>
      </w:r>
    </w:p>
    <w:p w14:paraId="0A4052B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约20%;</w:t>
      </w:r>
    </w:p>
    <w:p w14:paraId="327C10E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3.判断题       约10%;</w:t>
      </w:r>
    </w:p>
    <w:p w14:paraId="0FFAB30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4.综合题       约40%;</w:t>
      </w:r>
    </w:p>
    <w:p w14:paraId="6430E310">
      <w:pPr>
        <w:spacing w:line="640" w:lineRule="exact"/>
        <w:ind w:left="700"/>
        <w:outlineLvl w:val="0"/>
        <w:rPr>
          <w:sz w:val="24"/>
        </w:rPr>
      </w:pPr>
      <w:bookmarkStart w:id="27" w:name="_Toc40620690"/>
      <w:r>
        <w:rPr>
          <w:rFonts w:hint="eastAsia" w:ascii="黑体" w:hAnsi="黑体" w:eastAsia="黑体" w:cs="黑体"/>
          <w:sz w:val="32"/>
          <w:szCs w:val="32"/>
        </w:rPr>
        <w:t>五、参考书目</w:t>
      </w:r>
      <w:bookmarkEnd w:id="27"/>
      <w:r>
        <w:rPr>
          <w:rFonts w:hint="eastAsia" w:ascii="黑体" w:hAnsi="黑体" w:eastAsia="黑体" w:cs="黑体"/>
          <w:sz w:val="32"/>
          <w:szCs w:val="32"/>
        </w:rPr>
        <w:t xml:space="preserve"> </w:t>
      </w:r>
    </w:p>
    <w:p w14:paraId="75E3CE5A">
      <w:pPr>
        <w:pStyle w:val="14"/>
        <w:shd w:val="clear" w:color="auto" w:fill="FFFFFF"/>
        <w:spacing w:before="0" w:beforeAutospacing="0" w:after="0" w:afterAutospacing="0" w:line="640" w:lineRule="exact"/>
        <w:ind w:firstLine="320" w:firstLineChars="1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《模拟电子技术》,童诗白编著，高等教育出版社.2015年。</w:t>
      </w:r>
    </w:p>
    <w:p w14:paraId="399E3B89">
      <w:pPr>
        <w:spacing w:line="640" w:lineRule="exact"/>
        <w:jc w:val="center"/>
        <w:rPr>
          <w:rFonts w:ascii="方正小标宋简体" w:hAnsi="方正小标宋简体" w:eastAsia="方正小标宋简体" w:cs="方正小标宋简体"/>
          <w:sz w:val="44"/>
          <w:szCs w:val="44"/>
        </w:rPr>
      </w:pPr>
    </w:p>
    <w:p w14:paraId="3531C9D5">
      <w:pPr>
        <w:adjustRightInd/>
        <w:snapToGrid/>
        <w:spacing w:line="640" w:lineRule="exac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3B6DE6F4">
      <w:pPr>
        <w:spacing w:line="640" w:lineRule="exact"/>
        <w:jc w:val="center"/>
        <w:outlineLvl w:val="0"/>
        <w:rPr>
          <w:rFonts w:ascii="方正小标宋简体" w:hAnsi="方正小标宋简体" w:eastAsia="方正小标宋简体" w:cs="方正小标宋简体"/>
          <w:sz w:val="44"/>
          <w:szCs w:val="44"/>
        </w:rPr>
      </w:pPr>
      <w:bookmarkStart w:id="28" w:name="_Toc40620691"/>
      <w:r>
        <w:rPr>
          <w:rFonts w:hint="eastAsia" w:ascii="方正小标宋简体" w:hAnsi="方正小标宋简体" w:eastAsia="方正小标宋简体" w:cs="方正小标宋简体"/>
          <w:sz w:val="44"/>
          <w:szCs w:val="44"/>
        </w:rPr>
        <w:t>兰州理工大学技术工程学院</w:t>
      </w:r>
      <w:bookmarkEnd w:id="28"/>
    </w:p>
    <w:p w14:paraId="6A235D36">
      <w:pPr>
        <w:spacing w:line="640" w:lineRule="exact"/>
        <w:jc w:val="center"/>
        <w:outlineLvl w:val="0"/>
        <w:rPr>
          <w:rFonts w:ascii="方正小标宋简体" w:hAnsi="方正小标宋简体" w:eastAsia="方正小标宋简体" w:cs="方正小标宋简体"/>
          <w:sz w:val="32"/>
          <w:szCs w:val="32"/>
        </w:rPr>
      </w:pPr>
      <w:bookmarkStart w:id="29" w:name="_Toc40620692"/>
      <w:r>
        <w:rPr>
          <w:rFonts w:hint="eastAsia" w:ascii="方正小标宋简体" w:hAnsi="方正小标宋简体" w:eastAsia="方正小标宋简体" w:cs="方正小标宋简体"/>
          <w:sz w:val="44"/>
          <w:szCs w:val="44"/>
        </w:rPr>
        <w:t>普通专升本招生“电子信息工程”专业课程考试大纲</w:t>
      </w:r>
      <w:bookmarkEnd w:id="29"/>
    </w:p>
    <w:p w14:paraId="1C14BC0E">
      <w:pPr>
        <w:spacing w:line="640" w:lineRule="exact"/>
        <w:ind w:firstLine="640" w:firstLineChars="200"/>
        <w:outlineLvl w:val="0"/>
        <w:rPr>
          <w:rFonts w:ascii="黑体" w:hAnsi="黑体" w:eastAsia="黑体" w:cs="黑体"/>
          <w:sz w:val="32"/>
          <w:szCs w:val="32"/>
        </w:rPr>
      </w:pPr>
      <w:bookmarkStart w:id="30" w:name="_Toc40620693"/>
      <w:r>
        <w:rPr>
          <w:rFonts w:hint="eastAsia" w:ascii="黑体" w:hAnsi="黑体" w:eastAsia="黑体" w:cs="黑体"/>
          <w:sz w:val="32"/>
          <w:szCs w:val="32"/>
        </w:rPr>
        <w:t>一、考试目的</w:t>
      </w:r>
      <w:bookmarkEnd w:id="30"/>
    </w:p>
    <w:p w14:paraId="3288F864">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兰州理工大学技术工程学院专升本招生“电子信息”专业课为《数字电子技术》。考试目的是检查学生是否牢固掌握《数字电子技术》课程相关知识的一次水平测定，全面考核普通高校电类专业专科（含高职）应届毕业生对专业核心课程《数字电子技术》的掌握程度，要求学生比较系统的理解电子技术的基本概念和基本理论。</w:t>
      </w:r>
    </w:p>
    <w:p w14:paraId="1F20235F">
      <w:pPr>
        <w:spacing w:line="640" w:lineRule="exact"/>
        <w:ind w:firstLine="640" w:firstLineChars="200"/>
        <w:outlineLvl w:val="0"/>
        <w:rPr>
          <w:rFonts w:ascii="黑体" w:hAnsi="黑体" w:eastAsia="黑体" w:cs="黑体"/>
          <w:sz w:val="32"/>
          <w:szCs w:val="32"/>
        </w:rPr>
      </w:pPr>
      <w:bookmarkStart w:id="31" w:name="_Toc40620694"/>
      <w:r>
        <w:rPr>
          <w:rFonts w:hint="eastAsia" w:ascii="黑体" w:hAnsi="黑体" w:eastAsia="黑体" w:cs="黑体"/>
          <w:sz w:val="32"/>
          <w:szCs w:val="32"/>
        </w:rPr>
        <w:t>二、考试内容</w:t>
      </w:r>
      <w:bookmarkEnd w:id="31"/>
    </w:p>
    <w:p w14:paraId="36BB9D1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数字电子技术部分</w:t>
      </w:r>
    </w:p>
    <w:p w14:paraId="349E839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（一）数字逻辑基础及门电路</w:t>
      </w:r>
    </w:p>
    <w:p w14:paraId="6BC3381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1．掌握进制之间的转换；掌握8421BCD码；</w:t>
      </w:r>
    </w:p>
    <w:p w14:paraId="6BAA7BF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2．掌握逻辑代数的基本运算、基本定律与定理；</w:t>
      </w:r>
    </w:p>
    <w:p w14:paraId="1C48CC4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3．掌握逻辑函数的化简（代数法、卡诺图）；</w:t>
      </w:r>
    </w:p>
    <w:p w14:paraId="0D3C520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4．掌握逻辑函数的几种表示方法及各表示方法的转换；</w:t>
      </w:r>
    </w:p>
    <w:p w14:paraId="5AD09BC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5．掌握集电极开路门和三态门的特点和应用。</w:t>
      </w:r>
    </w:p>
    <w:p w14:paraId="2133AE3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（二）组合逻辑电路</w:t>
      </w:r>
    </w:p>
    <w:p w14:paraId="1278705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1．掌握组合逻辑电路的分析方法；</w:t>
      </w:r>
    </w:p>
    <w:p w14:paraId="79199C2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2．掌握组合逻辑电路的设计方法（用门电路设计、用中规模集成电路设计）；</w:t>
      </w:r>
    </w:p>
    <w:p w14:paraId="52B9C33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3．掌握中规模集成组合逻辑器件（编码器、译码器、数据选择器、全加器）。</w:t>
      </w:r>
    </w:p>
    <w:p w14:paraId="5B4B4C4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（三）时序逻辑电路</w:t>
      </w:r>
    </w:p>
    <w:p w14:paraId="24DEC84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1．触发器：理解基本RS触发器、钟控RS触发器的工作原理；掌握集成JK触发器和D触发器的逻辑功能以及时序图分析方法；</w:t>
      </w:r>
    </w:p>
    <w:p w14:paraId="2B38C9D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2．掌握时序逻辑电路分析方法；</w:t>
      </w:r>
    </w:p>
    <w:p w14:paraId="3C418C1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3．掌握N进制计数器的分析、设计方法。</w:t>
      </w:r>
    </w:p>
    <w:p w14:paraId="1817740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（四）A/D和D/A转换器</w:t>
      </w:r>
    </w:p>
    <w:p w14:paraId="508DB1A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1．掌握D/A转换器及其应用；</w:t>
      </w:r>
    </w:p>
    <w:p w14:paraId="6406259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2．掌握A/D转换器工作原理。</w:t>
      </w:r>
    </w:p>
    <w:p w14:paraId="20084E5A">
      <w:pPr>
        <w:spacing w:line="640" w:lineRule="exact"/>
        <w:ind w:firstLine="640" w:firstLineChars="200"/>
        <w:outlineLvl w:val="0"/>
        <w:rPr>
          <w:rFonts w:ascii="黑体" w:hAnsi="黑体" w:eastAsia="黑体" w:cs="黑体"/>
          <w:sz w:val="32"/>
          <w:szCs w:val="32"/>
        </w:rPr>
      </w:pPr>
      <w:bookmarkStart w:id="32" w:name="_Toc40620695"/>
      <w:r>
        <w:rPr>
          <w:rFonts w:hint="eastAsia" w:ascii="黑体" w:hAnsi="黑体" w:eastAsia="黑体" w:cs="黑体"/>
          <w:sz w:val="32"/>
          <w:szCs w:val="32"/>
        </w:rPr>
        <w:t>三、试题难易程度</w:t>
      </w:r>
      <w:bookmarkEnd w:id="32"/>
      <w:r>
        <w:rPr>
          <w:rFonts w:hint="eastAsia" w:ascii="黑体" w:hAnsi="黑体" w:eastAsia="黑体" w:cs="黑体"/>
          <w:sz w:val="32"/>
          <w:szCs w:val="32"/>
        </w:rPr>
        <w:t xml:space="preserve"> </w:t>
      </w:r>
    </w:p>
    <w:p w14:paraId="3C763F0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76F8F10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1E3CBDBB">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 xml:space="preserve">3.较难题：约10%。 </w:t>
      </w:r>
    </w:p>
    <w:p w14:paraId="2A923192">
      <w:pPr>
        <w:spacing w:line="640" w:lineRule="exact"/>
        <w:ind w:firstLine="640" w:firstLineChars="200"/>
        <w:outlineLvl w:val="0"/>
        <w:rPr>
          <w:rFonts w:ascii="黑体" w:hAnsi="黑体" w:eastAsia="黑体" w:cs="黑体"/>
          <w:sz w:val="32"/>
          <w:szCs w:val="32"/>
        </w:rPr>
      </w:pPr>
      <w:bookmarkStart w:id="33" w:name="_Toc40620696"/>
      <w:r>
        <w:rPr>
          <w:rFonts w:hint="eastAsia" w:ascii="黑体" w:hAnsi="黑体" w:eastAsia="黑体" w:cs="黑体"/>
          <w:sz w:val="32"/>
          <w:szCs w:val="32"/>
        </w:rPr>
        <w:t>四、考试形式及试卷结构</w:t>
      </w:r>
      <w:bookmarkEnd w:id="33"/>
      <w:r>
        <w:rPr>
          <w:rFonts w:hint="eastAsia" w:ascii="黑体" w:hAnsi="黑体" w:eastAsia="黑体" w:cs="黑体"/>
          <w:sz w:val="32"/>
          <w:szCs w:val="32"/>
        </w:rPr>
        <w:t xml:space="preserve"> </w:t>
      </w:r>
    </w:p>
    <w:p w14:paraId="40ED1F9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考试形式为闭卷笔试，时间为120分钟，试卷满分200分，试卷长度为A4纸4-6版。</w:t>
      </w:r>
    </w:p>
    <w:p w14:paraId="7E6DAAC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664EA64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约30%;</w:t>
      </w:r>
    </w:p>
    <w:p w14:paraId="020A316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约20%;</w:t>
      </w:r>
    </w:p>
    <w:p w14:paraId="03FD94E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3.判断题       约10%;</w:t>
      </w:r>
    </w:p>
    <w:p w14:paraId="7DF520D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4.综合题       约40%;</w:t>
      </w:r>
    </w:p>
    <w:p w14:paraId="33711D02">
      <w:pPr>
        <w:spacing w:line="640" w:lineRule="exact"/>
        <w:ind w:left="700"/>
        <w:outlineLvl w:val="0"/>
        <w:rPr>
          <w:sz w:val="24"/>
        </w:rPr>
      </w:pPr>
      <w:bookmarkStart w:id="34" w:name="_Toc40620697"/>
      <w:r>
        <w:rPr>
          <w:rFonts w:hint="eastAsia" w:ascii="黑体" w:hAnsi="黑体" w:eastAsia="黑体" w:cs="黑体"/>
          <w:sz w:val="32"/>
          <w:szCs w:val="32"/>
        </w:rPr>
        <w:t>五、参考书目</w:t>
      </w:r>
      <w:bookmarkEnd w:id="34"/>
      <w:r>
        <w:rPr>
          <w:rFonts w:hint="eastAsia" w:ascii="黑体" w:hAnsi="黑体" w:eastAsia="黑体" w:cs="黑体"/>
          <w:sz w:val="32"/>
          <w:szCs w:val="32"/>
        </w:rPr>
        <w:t xml:space="preserve"> </w:t>
      </w:r>
    </w:p>
    <w:p w14:paraId="41EE703E">
      <w:pPr>
        <w:pStyle w:val="14"/>
        <w:shd w:val="clear" w:color="auto" w:fill="FFFFFF"/>
        <w:spacing w:before="0" w:beforeAutospacing="0" w:after="0" w:afterAutospacing="0" w:line="64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《数字电子技术》，阎石编著，高等教育出版社.2016年。</w:t>
      </w:r>
    </w:p>
    <w:p w14:paraId="41885291">
      <w:pPr>
        <w:adjustRightInd/>
        <w:snapToGrid/>
        <w:spacing w:line="640" w:lineRule="exact"/>
        <w:rPr>
          <w:rFonts w:ascii="仿宋_GB2312" w:hAnsi="仿宋_GB2312" w:eastAsia="仿宋_GB2312" w:cs="仿宋_GB2312"/>
          <w:kern w:val="2"/>
          <w:sz w:val="32"/>
          <w:szCs w:val="32"/>
        </w:rPr>
      </w:pPr>
      <w:r>
        <w:rPr>
          <w:rFonts w:ascii="仿宋_GB2312" w:hAnsi="仿宋_GB2312" w:eastAsia="仿宋_GB2312" w:cs="仿宋_GB2312"/>
          <w:kern w:val="2"/>
          <w:sz w:val="32"/>
          <w:szCs w:val="32"/>
        </w:rPr>
        <w:br w:type="page"/>
      </w:r>
    </w:p>
    <w:p w14:paraId="2FF7D9DD">
      <w:pPr>
        <w:spacing w:line="640" w:lineRule="exact"/>
        <w:jc w:val="center"/>
        <w:outlineLvl w:val="0"/>
        <w:rPr>
          <w:rFonts w:ascii="方正小标宋简体" w:hAnsi="方正小标宋简体" w:eastAsia="方正小标宋简体" w:cs="方正小标宋简体"/>
          <w:sz w:val="44"/>
          <w:szCs w:val="44"/>
        </w:rPr>
      </w:pPr>
      <w:bookmarkStart w:id="35" w:name="_Toc40620698"/>
      <w:r>
        <w:rPr>
          <w:rFonts w:hint="eastAsia" w:ascii="方正小标宋简体" w:hAnsi="方正小标宋简体" w:eastAsia="方正小标宋简体" w:cs="方正小标宋简体"/>
          <w:sz w:val="44"/>
          <w:szCs w:val="44"/>
        </w:rPr>
        <w:t>兰州理工大学技术工程学院</w:t>
      </w:r>
      <w:bookmarkEnd w:id="35"/>
    </w:p>
    <w:p w14:paraId="6C9C7951">
      <w:pPr>
        <w:spacing w:line="640" w:lineRule="exact"/>
        <w:jc w:val="center"/>
        <w:outlineLvl w:val="0"/>
        <w:rPr>
          <w:rFonts w:ascii="方正小标宋简体" w:hAnsi="方正小标宋简体" w:eastAsia="方正小标宋简体" w:cs="方正小标宋简体"/>
          <w:sz w:val="32"/>
          <w:szCs w:val="32"/>
        </w:rPr>
      </w:pPr>
      <w:bookmarkStart w:id="36" w:name="_Toc40620699"/>
      <w:r>
        <w:rPr>
          <w:rFonts w:hint="eastAsia" w:ascii="方正小标宋简体" w:hAnsi="方正小标宋简体" w:eastAsia="方正小标宋简体" w:cs="方正小标宋简体"/>
          <w:sz w:val="44"/>
          <w:szCs w:val="44"/>
        </w:rPr>
        <w:t>普通专升本招生“计算机科学与技术、软件工程”专业课程考试大纲</w:t>
      </w:r>
      <w:bookmarkEnd w:id="36"/>
    </w:p>
    <w:p w14:paraId="57BFC6E8">
      <w:pPr>
        <w:spacing w:line="640" w:lineRule="exact"/>
        <w:ind w:firstLine="640" w:firstLineChars="200"/>
        <w:outlineLvl w:val="0"/>
        <w:rPr>
          <w:rFonts w:ascii="黑体" w:hAnsi="黑体" w:eastAsia="黑体" w:cs="黑体"/>
          <w:sz w:val="32"/>
          <w:szCs w:val="32"/>
        </w:rPr>
      </w:pPr>
      <w:bookmarkStart w:id="37" w:name="_Toc40620700"/>
      <w:r>
        <w:rPr>
          <w:rFonts w:hint="eastAsia" w:ascii="黑体" w:hAnsi="黑体" w:eastAsia="黑体" w:cs="黑体"/>
          <w:sz w:val="32"/>
          <w:szCs w:val="32"/>
        </w:rPr>
        <w:t>一、考试目的</w:t>
      </w:r>
      <w:bookmarkEnd w:id="37"/>
      <w:r>
        <w:rPr>
          <w:rFonts w:hint="eastAsia" w:ascii="黑体" w:hAnsi="黑体" w:eastAsia="黑体" w:cs="黑体"/>
          <w:sz w:val="32"/>
          <w:szCs w:val="32"/>
        </w:rPr>
        <w:t xml:space="preserve"> </w:t>
      </w:r>
    </w:p>
    <w:p w14:paraId="20BFF4D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兰州理工大学技术工程学院专升本招生计算机科学与技术专业课为《数据结构》。考试目的是检查学生是否牢固掌握《数据结构》课程相关知识的一次水平测定，全面考核普通高校计算机类专业专科（含高职）应届毕业生对专业核心课程《数据结构》的掌握程度，要求学生比较系统的理解数据结构的基本概念和基本理论。</w:t>
      </w:r>
    </w:p>
    <w:p w14:paraId="27D2B7DE">
      <w:pPr>
        <w:spacing w:line="640" w:lineRule="exact"/>
        <w:ind w:firstLine="640" w:firstLineChars="200"/>
        <w:outlineLvl w:val="0"/>
        <w:rPr>
          <w:rFonts w:ascii="黑体" w:hAnsi="黑体" w:eastAsia="黑体" w:cs="黑体"/>
          <w:sz w:val="32"/>
          <w:szCs w:val="32"/>
        </w:rPr>
      </w:pPr>
      <w:bookmarkStart w:id="38" w:name="_Toc40620701"/>
      <w:r>
        <w:rPr>
          <w:rFonts w:hint="eastAsia" w:ascii="黑体" w:hAnsi="黑体" w:eastAsia="黑体" w:cs="黑体"/>
          <w:sz w:val="32"/>
          <w:szCs w:val="32"/>
        </w:rPr>
        <w:t>二、考试内容</w:t>
      </w:r>
      <w:bookmarkEnd w:id="38"/>
    </w:p>
    <w:p w14:paraId="3587B12C">
      <w:pPr>
        <w:spacing w:line="640" w:lineRule="exact"/>
        <w:ind w:left="560"/>
        <w:rPr>
          <w:rFonts w:ascii="楷体" w:hAnsi="楷体" w:eastAsia="楷体" w:cs="楷体"/>
          <w:color w:val="FF0000"/>
          <w:sz w:val="32"/>
          <w:szCs w:val="32"/>
        </w:rPr>
      </w:pPr>
      <w:r>
        <w:rPr>
          <w:rFonts w:hint="eastAsia" w:ascii="楷体" w:hAnsi="楷体" w:eastAsia="楷体" w:cs="楷体"/>
          <w:sz w:val="32"/>
          <w:szCs w:val="32"/>
        </w:rPr>
        <w:t xml:space="preserve">(一)基本概念 </w:t>
      </w:r>
    </w:p>
    <w:p w14:paraId="2C8CFB8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1.数据结构的基本概念和术语（数据元素、数据对象、逻辑结构、存储结构）；</w:t>
      </w:r>
    </w:p>
    <w:p w14:paraId="1BE2EBC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2.算法的特性和算法分析。</w:t>
      </w:r>
    </w:p>
    <w:p w14:paraId="2C6B2DF4">
      <w:pPr>
        <w:spacing w:line="640" w:lineRule="exact"/>
        <w:ind w:left="560"/>
        <w:rPr>
          <w:rFonts w:ascii="楷体" w:hAnsi="楷体" w:eastAsia="楷体" w:cs="楷体"/>
          <w:sz w:val="32"/>
          <w:szCs w:val="32"/>
        </w:rPr>
      </w:pPr>
      <w:r>
        <w:rPr>
          <w:rFonts w:hint="eastAsia" w:ascii="楷体" w:hAnsi="楷体" w:eastAsia="楷体" w:cs="楷体"/>
          <w:sz w:val="32"/>
          <w:szCs w:val="32"/>
        </w:rPr>
        <w:t xml:space="preserve">（二）顺序表 </w:t>
      </w:r>
    </w:p>
    <w:p w14:paraId="75D9FEA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1.线性表的定义；</w:t>
      </w:r>
    </w:p>
    <w:p w14:paraId="6187C5B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2.线性表的顺序存储结构（顺序表的查找、插入、删除操作）；</w:t>
      </w:r>
    </w:p>
    <w:p w14:paraId="51E4000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3.线性表的链式存储结构（单链表的插入、删除操作）。</w:t>
      </w:r>
    </w:p>
    <w:p w14:paraId="341691B3">
      <w:pPr>
        <w:spacing w:line="640" w:lineRule="exact"/>
        <w:ind w:left="560"/>
        <w:rPr>
          <w:rFonts w:ascii="楷体" w:hAnsi="楷体" w:eastAsia="楷体" w:cs="楷体"/>
          <w:sz w:val="32"/>
          <w:szCs w:val="32"/>
        </w:rPr>
      </w:pPr>
      <w:r>
        <w:rPr>
          <w:rFonts w:hint="eastAsia" w:ascii="楷体" w:hAnsi="楷体" w:eastAsia="楷体" w:cs="楷体"/>
          <w:sz w:val="32"/>
          <w:szCs w:val="32"/>
        </w:rPr>
        <w:t>（三）栈和队列</w:t>
      </w:r>
    </w:p>
    <w:p w14:paraId="7BFEF0E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1.栈和队列的定义；</w:t>
      </w:r>
    </w:p>
    <w:p w14:paraId="2E305EC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2.顺序栈的入栈和出栈操作；</w:t>
      </w:r>
    </w:p>
    <w:p w14:paraId="53067AB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3.链队列的入队和出队操作。</w:t>
      </w:r>
    </w:p>
    <w:p w14:paraId="34022AE3">
      <w:pPr>
        <w:spacing w:line="640" w:lineRule="exact"/>
        <w:ind w:left="560"/>
        <w:rPr>
          <w:rFonts w:ascii="楷体" w:hAnsi="楷体" w:eastAsia="楷体" w:cs="楷体"/>
          <w:sz w:val="32"/>
          <w:szCs w:val="32"/>
        </w:rPr>
      </w:pPr>
      <w:r>
        <w:rPr>
          <w:rFonts w:hint="eastAsia" w:ascii="楷体" w:hAnsi="楷体" w:eastAsia="楷体" w:cs="楷体"/>
          <w:sz w:val="32"/>
          <w:szCs w:val="32"/>
        </w:rPr>
        <w:t>（四）数组和广义表</w:t>
      </w:r>
    </w:p>
    <w:p w14:paraId="3469EF1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1.数组的定义；</w:t>
      </w:r>
    </w:p>
    <w:p w14:paraId="7D07351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2.数组的顺序存储结构（分别以行序和列序为主，计算一维数组和二维数组元素的地址）；</w:t>
      </w:r>
    </w:p>
    <w:p w14:paraId="7BE2FD0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3.广义表的定义（计算广义表的长度）。</w:t>
      </w:r>
    </w:p>
    <w:p w14:paraId="2FB7930E">
      <w:pPr>
        <w:spacing w:line="640" w:lineRule="exact"/>
        <w:ind w:left="560"/>
        <w:rPr>
          <w:rFonts w:ascii="楷体" w:hAnsi="楷体" w:eastAsia="楷体" w:cs="楷体"/>
          <w:sz w:val="32"/>
          <w:szCs w:val="32"/>
        </w:rPr>
      </w:pPr>
      <w:r>
        <w:rPr>
          <w:rFonts w:hint="eastAsia" w:ascii="楷体" w:hAnsi="楷体" w:eastAsia="楷体" w:cs="楷体"/>
          <w:sz w:val="32"/>
          <w:szCs w:val="32"/>
        </w:rPr>
        <w:t>（五）树和二叉树</w:t>
      </w:r>
    </w:p>
    <w:p w14:paraId="5897E46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1.树和二叉树的定义；</w:t>
      </w:r>
    </w:p>
    <w:p w14:paraId="1FAFC93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2.二叉树的性质和存储结构（顺序、链式）；</w:t>
      </w:r>
    </w:p>
    <w:p w14:paraId="4EF8A32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3.二叉树的遍历（先序、中序和后序），线索二叉树的构造；</w:t>
      </w:r>
    </w:p>
    <w:p w14:paraId="3D49F32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4.树、森林与二叉树的相互转换；</w:t>
      </w:r>
    </w:p>
    <w:p w14:paraId="27F002D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5.树的遍历（先根、后根），森林的遍历（先序、中序）；</w:t>
      </w:r>
    </w:p>
    <w:p w14:paraId="1EEAD53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6.最优二叉树（WPL值的计算），应用赫夫曼树构造赫夫曼编码。</w:t>
      </w:r>
    </w:p>
    <w:p w14:paraId="6D3FBB8B">
      <w:pPr>
        <w:spacing w:line="640" w:lineRule="exact"/>
        <w:ind w:left="560"/>
        <w:rPr>
          <w:rFonts w:ascii="楷体" w:hAnsi="楷体" w:eastAsia="楷体" w:cs="楷体"/>
          <w:sz w:val="32"/>
          <w:szCs w:val="32"/>
        </w:rPr>
      </w:pPr>
      <w:r>
        <w:rPr>
          <w:rFonts w:hint="eastAsia" w:ascii="楷体" w:hAnsi="楷体" w:eastAsia="楷体" w:cs="楷体"/>
          <w:sz w:val="32"/>
          <w:szCs w:val="32"/>
        </w:rPr>
        <w:t>（六）图</w:t>
      </w:r>
    </w:p>
    <w:p w14:paraId="0D433E3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1.图的定义和基本术语；</w:t>
      </w:r>
    </w:p>
    <w:p w14:paraId="3D4E813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2.图的存储结构：邻接矩阵和邻接表；</w:t>
      </w:r>
    </w:p>
    <w:p w14:paraId="734FF8E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3.图的遍历：深度优先搜索和广度优先搜索；</w:t>
      </w:r>
    </w:p>
    <w:p w14:paraId="790B36E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4.最小生成树的构造（普里姆算法和克鲁斯卡尔算法）；</w:t>
      </w:r>
    </w:p>
    <w:p w14:paraId="5A76249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5.Dijkstra算法求解最短路径的过程。</w:t>
      </w:r>
    </w:p>
    <w:p w14:paraId="5AEA951A">
      <w:pPr>
        <w:spacing w:line="640" w:lineRule="exact"/>
        <w:ind w:left="560"/>
        <w:rPr>
          <w:rFonts w:ascii="楷体" w:hAnsi="楷体" w:eastAsia="楷体" w:cs="楷体"/>
          <w:sz w:val="32"/>
          <w:szCs w:val="32"/>
        </w:rPr>
      </w:pPr>
      <w:r>
        <w:rPr>
          <w:rFonts w:hint="eastAsia" w:ascii="楷体" w:hAnsi="楷体" w:eastAsia="楷体" w:cs="楷体"/>
          <w:sz w:val="32"/>
          <w:szCs w:val="32"/>
        </w:rPr>
        <w:t>（七）查找</w:t>
      </w:r>
    </w:p>
    <w:p w14:paraId="0F9754C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1.顺序查找、折半查找和分块查找的过程、算法实现和算法分析；</w:t>
      </w:r>
    </w:p>
    <w:p w14:paraId="58C4016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2.二叉排序树的查找、插入和删除操作算法。</w:t>
      </w:r>
    </w:p>
    <w:p w14:paraId="1BADCBDC">
      <w:pPr>
        <w:spacing w:line="640" w:lineRule="exact"/>
        <w:ind w:left="560"/>
        <w:rPr>
          <w:rFonts w:ascii="楷体" w:hAnsi="楷体" w:eastAsia="楷体" w:cs="楷体"/>
          <w:sz w:val="32"/>
          <w:szCs w:val="32"/>
        </w:rPr>
      </w:pPr>
      <w:r>
        <w:rPr>
          <w:rFonts w:hint="eastAsia" w:ascii="楷体" w:hAnsi="楷体" w:eastAsia="楷体" w:cs="楷体"/>
          <w:sz w:val="32"/>
          <w:szCs w:val="32"/>
        </w:rPr>
        <w:t>（八）内部排序</w:t>
      </w:r>
    </w:p>
    <w:p w14:paraId="56B0C6C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1.直接插入排序、希尔排序、快速排序、简单选择排序等；</w:t>
      </w:r>
    </w:p>
    <w:p w14:paraId="2B89E47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2.各种排序的算法实现和性能分析。</w:t>
      </w:r>
    </w:p>
    <w:p w14:paraId="1126B3DB">
      <w:pPr>
        <w:spacing w:line="640" w:lineRule="exact"/>
        <w:ind w:firstLine="561"/>
        <w:outlineLvl w:val="0"/>
        <w:rPr>
          <w:rFonts w:ascii="黑体" w:hAnsi="黑体" w:eastAsia="黑体" w:cs="黑体"/>
          <w:sz w:val="32"/>
          <w:szCs w:val="32"/>
        </w:rPr>
      </w:pPr>
      <w:bookmarkStart w:id="39" w:name="_Toc40620702"/>
      <w:r>
        <w:rPr>
          <w:rFonts w:hint="eastAsia" w:ascii="黑体" w:hAnsi="黑体" w:eastAsia="黑体" w:cs="黑体"/>
          <w:sz w:val="32"/>
          <w:szCs w:val="32"/>
        </w:rPr>
        <w:t>三、试题难易程度</w:t>
      </w:r>
      <w:bookmarkEnd w:id="39"/>
      <w:r>
        <w:rPr>
          <w:rFonts w:hint="eastAsia" w:ascii="黑体" w:hAnsi="黑体" w:eastAsia="黑体" w:cs="黑体"/>
          <w:sz w:val="32"/>
          <w:szCs w:val="32"/>
        </w:rPr>
        <w:t xml:space="preserve"> </w:t>
      </w:r>
    </w:p>
    <w:p w14:paraId="55EF215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3786E5F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15D7DAB4">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 xml:space="preserve">3.较难题：约10%。 </w:t>
      </w:r>
    </w:p>
    <w:p w14:paraId="56722F0D">
      <w:pPr>
        <w:spacing w:line="640" w:lineRule="exact"/>
        <w:ind w:firstLine="640" w:firstLineChars="200"/>
        <w:outlineLvl w:val="0"/>
        <w:rPr>
          <w:rFonts w:ascii="黑体" w:hAnsi="黑体" w:eastAsia="黑体" w:cs="黑体"/>
          <w:sz w:val="32"/>
          <w:szCs w:val="32"/>
        </w:rPr>
      </w:pPr>
      <w:bookmarkStart w:id="40" w:name="_Toc40620703"/>
      <w:r>
        <w:rPr>
          <w:rFonts w:hint="eastAsia" w:ascii="黑体" w:hAnsi="黑体" w:eastAsia="黑体" w:cs="黑体"/>
          <w:sz w:val="32"/>
          <w:szCs w:val="32"/>
        </w:rPr>
        <w:t>四、考试形式及试卷结构</w:t>
      </w:r>
      <w:bookmarkEnd w:id="40"/>
      <w:r>
        <w:rPr>
          <w:rFonts w:hint="eastAsia" w:ascii="黑体" w:hAnsi="黑体" w:eastAsia="黑体" w:cs="黑体"/>
          <w:sz w:val="32"/>
          <w:szCs w:val="32"/>
        </w:rPr>
        <w:t xml:space="preserve"> </w:t>
      </w:r>
    </w:p>
    <w:p w14:paraId="37FA930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考试形式为闭卷笔试，时间为120分钟，试卷满分200分，试卷长度为A4纸8-10版。</w:t>
      </w:r>
    </w:p>
    <w:p w14:paraId="61F17F1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4A87898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约20%;</w:t>
      </w:r>
    </w:p>
    <w:p w14:paraId="1779540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约20%;</w:t>
      </w:r>
    </w:p>
    <w:p w14:paraId="703289D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3.简答题       约40%;</w:t>
      </w:r>
    </w:p>
    <w:p w14:paraId="264A4220">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 xml:space="preserve">4.算法设计题   约20%。 </w:t>
      </w:r>
    </w:p>
    <w:p w14:paraId="0B854AE7">
      <w:pPr>
        <w:spacing w:line="640" w:lineRule="exact"/>
        <w:ind w:left="700"/>
        <w:outlineLvl w:val="0"/>
        <w:rPr>
          <w:sz w:val="24"/>
        </w:rPr>
      </w:pPr>
      <w:bookmarkStart w:id="41" w:name="_Toc40620704"/>
      <w:r>
        <w:rPr>
          <w:rFonts w:hint="eastAsia" w:ascii="黑体" w:hAnsi="黑体" w:eastAsia="黑体" w:cs="黑体"/>
          <w:sz w:val="32"/>
          <w:szCs w:val="32"/>
        </w:rPr>
        <w:t>五、参考书目</w:t>
      </w:r>
      <w:bookmarkEnd w:id="41"/>
      <w:r>
        <w:rPr>
          <w:rFonts w:hint="eastAsia" w:ascii="黑体" w:hAnsi="黑体" w:eastAsia="黑体" w:cs="黑体"/>
          <w:sz w:val="32"/>
          <w:szCs w:val="32"/>
        </w:rPr>
        <w:t xml:space="preserve"> </w:t>
      </w:r>
    </w:p>
    <w:p w14:paraId="13CC85B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《数据结构》(C语言版).严蔚敏编著.清华大学出版社</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1年。</w:t>
      </w:r>
    </w:p>
    <w:p w14:paraId="17EB4B94">
      <w:pPr>
        <w:spacing w:line="640" w:lineRule="exact"/>
        <w:ind w:firstLine="561"/>
        <w:rPr>
          <w:rFonts w:ascii="仿宋_GB2312" w:hAnsi="仿宋_GB2312" w:eastAsia="仿宋_GB2312" w:cs="仿宋_GB2312"/>
          <w:sz w:val="32"/>
          <w:szCs w:val="32"/>
        </w:rPr>
      </w:pPr>
    </w:p>
    <w:p w14:paraId="5E810323">
      <w:pPr>
        <w:widowControl w:val="0"/>
        <w:adjustRightInd/>
        <w:snapToGrid/>
        <w:spacing w:line="640" w:lineRule="exact"/>
        <w:ind w:firstLine="640" w:firstLineChars="200"/>
        <w:rPr>
          <w:rFonts w:ascii="仿宋_GB2312" w:hAnsi="仿宋_GB2312" w:eastAsia="仿宋_GB2312" w:cs="仿宋_GB2312"/>
          <w:color w:val="FF0000"/>
          <w:sz w:val="32"/>
          <w:szCs w:val="32"/>
        </w:rPr>
      </w:pPr>
    </w:p>
    <w:p w14:paraId="67DC256A">
      <w:pPr>
        <w:adjustRightInd/>
        <w:snapToGrid/>
        <w:spacing w:line="640" w:lineRule="exact"/>
        <w:rPr>
          <w:rFonts w:ascii="仿宋_GB2312" w:hAnsi="仿宋_GB2312" w:eastAsia="仿宋_GB2312" w:cs="仿宋_GB2312"/>
          <w:color w:val="FF0000"/>
          <w:sz w:val="32"/>
          <w:szCs w:val="32"/>
        </w:rPr>
      </w:pPr>
      <w:r>
        <w:rPr>
          <w:rFonts w:ascii="仿宋_GB2312" w:hAnsi="仿宋_GB2312" w:eastAsia="仿宋_GB2312" w:cs="仿宋_GB2312"/>
          <w:color w:val="FF0000"/>
          <w:sz w:val="32"/>
          <w:szCs w:val="32"/>
        </w:rPr>
        <w:br w:type="page"/>
      </w:r>
    </w:p>
    <w:p w14:paraId="6AFBE5A1">
      <w:pPr>
        <w:spacing w:line="640" w:lineRule="exact"/>
        <w:jc w:val="center"/>
        <w:outlineLvl w:val="0"/>
        <w:rPr>
          <w:rFonts w:ascii="方正小标宋简体" w:hAnsi="方正小标宋简体" w:eastAsia="方正小标宋简体" w:cs="方正小标宋简体"/>
          <w:sz w:val="44"/>
          <w:szCs w:val="44"/>
        </w:rPr>
      </w:pPr>
      <w:bookmarkStart w:id="42" w:name="_Toc40620705"/>
      <w:r>
        <w:rPr>
          <w:rFonts w:hint="eastAsia" w:ascii="方正小标宋简体" w:hAnsi="方正小标宋简体" w:eastAsia="方正小标宋简体" w:cs="方正小标宋简体"/>
          <w:sz w:val="44"/>
          <w:szCs w:val="44"/>
        </w:rPr>
        <w:t>兰州理工大学技术工程学院</w:t>
      </w:r>
      <w:bookmarkEnd w:id="42"/>
    </w:p>
    <w:p w14:paraId="38ECA54D">
      <w:pPr>
        <w:spacing w:line="640" w:lineRule="exact"/>
        <w:jc w:val="center"/>
        <w:outlineLvl w:val="0"/>
        <w:rPr>
          <w:rFonts w:ascii="方正小标宋简体" w:hAnsi="方正小标宋简体" w:eastAsia="方正小标宋简体" w:cs="方正小标宋简体"/>
          <w:sz w:val="44"/>
          <w:szCs w:val="44"/>
        </w:rPr>
      </w:pPr>
      <w:bookmarkStart w:id="43" w:name="_Toc40620706"/>
      <w:r>
        <w:rPr>
          <w:rFonts w:hint="eastAsia" w:ascii="方正小标宋简体" w:hAnsi="方正小标宋简体" w:eastAsia="方正小标宋简体" w:cs="方正小标宋简体"/>
          <w:sz w:val="44"/>
          <w:szCs w:val="44"/>
        </w:rPr>
        <w:t>普通专升本招生土木工程专业、道路桥梁与渡河工程专业课程考试大纲</w:t>
      </w:r>
      <w:bookmarkEnd w:id="43"/>
    </w:p>
    <w:p w14:paraId="33D92D8B">
      <w:pPr>
        <w:spacing w:line="640" w:lineRule="exact"/>
        <w:ind w:firstLine="640" w:firstLineChars="200"/>
        <w:outlineLvl w:val="0"/>
        <w:rPr>
          <w:rFonts w:ascii="黑体" w:hAnsi="黑体" w:eastAsia="黑体" w:cs="黑体"/>
          <w:sz w:val="32"/>
          <w:szCs w:val="32"/>
        </w:rPr>
      </w:pPr>
      <w:bookmarkStart w:id="44" w:name="_Toc40620707"/>
      <w:r>
        <w:rPr>
          <w:rFonts w:hint="eastAsia" w:ascii="黑体" w:hAnsi="黑体" w:eastAsia="黑体" w:cs="黑体"/>
          <w:sz w:val="32"/>
          <w:szCs w:val="32"/>
        </w:rPr>
        <w:t>一、考试目的</w:t>
      </w:r>
      <w:bookmarkEnd w:id="44"/>
    </w:p>
    <w:p w14:paraId="2853815C">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兰州理工大学技术工程学院专升本</w:t>
      </w:r>
      <w:r>
        <w:rPr>
          <w:rFonts w:hint="eastAsia" w:ascii="仿宋_GB2312" w:hAnsi="仿宋_GB2312" w:eastAsia="仿宋_GB2312" w:cs="仿宋_GB2312"/>
          <w:color w:val="000000"/>
          <w:sz w:val="32"/>
          <w:szCs w:val="32"/>
        </w:rPr>
        <w:t>招生土木工程、道路桥梁与渡河工程专业课为《土木工程材料》。考试目的是检查学生是否牢固掌握《土木工程材料》课程相关知识</w:t>
      </w:r>
      <w:r>
        <w:rPr>
          <w:rFonts w:hint="eastAsia" w:ascii="仿宋_GB2312" w:hAnsi="仿宋_GB2312" w:eastAsia="仿宋_GB2312" w:cs="仿宋_GB2312"/>
          <w:sz w:val="32"/>
          <w:szCs w:val="32"/>
        </w:rPr>
        <w:t>的一次水平测定，</w:t>
      </w:r>
      <w:r>
        <w:rPr>
          <w:rFonts w:hint="eastAsia" w:ascii="仿宋_GB2312" w:hAnsi="仿宋_GB2312" w:eastAsia="仿宋_GB2312" w:cs="仿宋_GB2312"/>
          <w:color w:val="000000"/>
          <w:sz w:val="32"/>
          <w:szCs w:val="32"/>
        </w:rPr>
        <w:t>全面考核普通高校土木工程类专业专科（含高职）应届毕业生对专业核心课程《土木工程材料》</w:t>
      </w:r>
      <w:r>
        <w:rPr>
          <w:rFonts w:hint="eastAsia" w:ascii="仿宋_GB2312" w:hAnsi="仿宋_GB2312" w:eastAsia="仿宋_GB2312" w:cs="仿宋_GB2312"/>
          <w:sz w:val="32"/>
          <w:szCs w:val="32"/>
        </w:rPr>
        <w:t>的掌握程度，要求学生比较系统的理解土木工程材料的基本概念和基本理论。</w:t>
      </w:r>
    </w:p>
    <w:p w14:paraId="324181C2">
      <w:pPr>
        <w:spacing w:line="640" w:lineRule="exact"/>
        <w:ind w:firstLine="640" w:firstLineChars="200"/>
        <w:outlineLvl w:val="0"/>
        <w:rPr>
          <w:rFonts w:ascii="黑体" w:hAnsi="黑体" w:eastAsia="黑体" w:cs="黑体"/>
          <w:sz w:val="32"/>
          <w:szCs w:val="32"/>
        </w:rPr>
      </w:pPr>
      <w:bookmarkStart w:id="45" w:name="_Toc40620708"/>
      <w:r>
        <w:rPr>
          <w:rFonts w:hint="eastAsia" w:ascii="黑体" w:hAnsi="黑体" w:eastAsia="黑体" w:cs="黑体"/>
          <w:sz w:val="32"/>
          <w:szCs w:val="32"/>
        </w:rPr>
        <w:t>二、考试内容</w:t>
      </w:r>
      <w:bookmarkEnd w:id="45"/>
    </w:p>
    <w:p w14:paraId="744BB4DE">
      <w:pPr>
        <w:spacing w:line="640" w:lineRule="exact"/>
        <w:ind w:left="560"/>
        <w:rPr>
          <w:rFonts w:ascii="楷体" w:hAnsi="楷体" w:eastAsia="楷体" w:cs="楷体"/>
          <w:sz w:val="32"/>
          <w:szCs w:val="32"/>
        </w:rPr>
      </w:pPr>
      <w:r>
        <w:rPr>
          <w:rFonts w:hint="eastAsia" w:ascii="楷体" w:hAnsi="楷体" w:eastAsia="楷体" w:cs="楷体"/>
          <w:sz w:val="32"/>
          <w:szCs w:val="32"/>
        </w:rPr>
        <w:t>（一）土木工程材料的基本性质</w:t>
      </w:r>
    </w:p>
    <w:p w14:paraId="7DCB110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1.材料的结构和构造分类；</w:t>
      </w:r>
    </w:p>
    <w:p w14:paraId="6F54E11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2.材料的物理性质相关概念；</w:t>
      </w:r>
    </w:p>
    <w:p w14:paraId="416A2AF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3.材料各力学性质的基本概念；</w:t>
      </w:r>
    </w:p>
    <w:p w14:paraId="47CF323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4.材料的亲水性与憎水性判断；吸水性、吸湿性基本概念及其计算；耐水性的概念；抗渗等级、抗冻等级的判断；</w:t>
      </w:r>
    </w:p>
    <w:p w14:paraId="171AD6D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5.热量传递的方式及影响材料导热性因素；</w:t>
      </w:r>
    </w:p>
    <w:p w14:paraId="4D112CA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6.材料的安全性的种类。</w:t>
      </w:r>
    </w:p>
    <w:p w14:paraId="7869AD53">
      <w:pPr>
        <w:spacing w:line="640" w:lineRule="exact"/>
        <w:ind w:left="560"/>
        <w:rPr>
          <w:rFonts w:ascii="楷体" w:hAnsi="楷体" w:eastAsia="楷体" w:cs="楷体"/>
          <w:sz w:val="32"/>
          <w:szCs w:val="32"/>
        </w:rPr>
      </w:pPr>
      <w:r>
        <w:rPr>
          <w:rFonts w:hint="eastAsia" w:ascii="楷体" w:hAnsi="楷体" w:eastAsia="楷体" w:cs="楷体"/>
          <w:sz w:val="32"/>
          <w:szCs w:val="32"/>
        </w:rPr>
        <w:t>（二）无机胶凝材料</w:t>
      </w:r>
    </w:p>
    <w:p w14:paraId="7F49429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1.胶凝材料的概念和分类；</w:t>
      </w:r>
    </w:p>
    <w:p w14:paraId="4B6628C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2.石膏的品种及建筑石膏的技术性质；</w:t>
      </w:r>
    </w:p>
    <w:p w14:paraId="14D5386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3.石灰的分类、熟化概念及陈伏作用，石灰的硬化过程；</w:t>
      </w:r>
    </w:p>
    <w:p w14:paraId="7097345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4.通用硅酸盐水泥的种类、矿物成分及水化特性；</w:t>
      </w:r>
    </w:p>
    <w:p w14:paraId="1F84518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5.硅酸盐水泥的技术性质要求及对应的实验方法；</w:t>
      </w:r>
    </w:p>
    <w:p w14:paraId="4065C82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6.硅酸盐水泥的腐蚀分类及防腐措施；</w:t>
      </w:r>
    </w:p>
    <w:p w14:paraId="6543953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7.硅酸盐水泥的存放要求；</w:t>
      </w:r>
    </w:p>
    <w:p w14:paraId="4B5FE66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8.混合材料的种类；</w:t>
      </w:r>
    </w:p>
    <w:p w14:paraId="1A0DDE5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9.通用硅酸盐水泥的工程选用要求</w:t>
      </w:r>
      <w:r>
        <w:rPr>
          <w:rFonts w:ascii="仿宋_GB2312" w:hAnsi="仿宋_GB2312" w:eastAsia="仿宋_GB2312" w:cs="仿宋_GB2312"/>
          <w:sz w:val="32"/>
          <w:szCs w:val="32"/>
        </w:rPr>
        <w:t>。</w:t>
      </w:r>
    </w:p>
    <w:p w14:paraId="01A5A570">
      <w:pPr>
        <w:spacing w:line="640" w:lineRule="exact"/>
        <w:ind w:left="560"/>
        <w:rPr>
          <w:rFonts w:ascii="楷体" w:hAnsi="楷体" w:eastAsia="楷体" w:cs="楷体"/>
          <w:sz w:val="32"/>
          <w:szCs w:val="32"/>
        </w:rPr>
      </w:pPr>
      <w:r>
        <w:rPr>
          <w:rFonts w:hint="eastAsia" w:ascii="楷体" w:hAnsi="楷体" w:eastAsia="楷体" w:cs="楷体"/>
          <w:sz w:val="32"/>
          <w:szCs w:val="32"/>
        </w:rPr>
        <w:t>（三）砂石材料</w:t>
      </w:r>
    </w:p>
    <w:p w14:paraId="1B6C7FD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1.砂的筛分实验方法；</w:t>
      </w:r>
    </w:p>
    <w:p w14:paraId="1F2D251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2.砂的细度模数计算和类别判断</w:t>
      </w:r>
      <w:r>
        <w:rPr>
          <w:rFonts w:ascii="仿宋_GB2312" w:hAnsi="仿宋_GB2312" w:eastAsia="仿宋_GB2312" w:cs="仿宋_GB2312"/>
          <w:sz w:val="32"/>
          <w:szCs w:val="32"/>
        </w:rPr>
        <w:t>。</w:t>
      </w:r>
    </w:p>
    <w:p w14:paraId="03249779">
      <w:pPr>
        <w:spacing w:line="640" w:lineRule="exact"/>
        <w:ind w:left="560"/>
        <w:rPr>
          <w:rFonts w:ascii="楷体" w:hAnsi="楷体" w:eastAsia="楷体" w:cs="楷体"/>
          <w:sz w:val="32"/>
          <w:szCs w:val="32"/>
        </w:rPr>
      </w:pPr>
      <w:r>
        <w:rPr>
          <w:rFonts w:hint="eastAsia" w:ascii="楷体" w:hAnsi="楷体" w:eastAsia="楷体" w:cs="楷体"/>
          <w:sz w:val="32"/>
          <w:szCs w:val="32"/>
        </w:rPr>
        <w:t>（四）混凝土与砂浆</w:t>
      </w:r>
    </w:p>
    <w:p w14:paraId="5191A71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1.普通混凝土的组成材料及其作用；</w:t>
      </w:r>
    </w:p>
    <w:p w14:paraId="0164379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2.粗、细骨料的种类、技术性质要求；</w:t>
      </w:r>
    </w:p>
    <w:p w14:paraId="6B756C5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3.混凝土拌合及养护用水的质量要求；</w:t>
      </w:r>
    </w:p>
    <w:p w14:paraId="438B45A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4.混凝土外加剂的主要功能及分类；</w:t>
      </w:r>
    </w:p>
    <w:p w14:paraId="377932F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5.混凝土和易性的概念及实验方法；</w:t>
      </w:r>
    </w:p>
    <w:p w14:paraId="384CC41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6.混凝土抗压强度的分类及实验要求；</w:t>
      </w:r>
    </w:p>
    <w:p w14:paraId="4C75C75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7.影响混凝土抗压强度的因素；</w:t>
      </w:r>
    </w:p>
    <w:p w14:paraId="48B5FEC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8.混凝土变形的分类，徐变的概念；</w:t>
      </w:r>
    </w:p>
    <w:p w14:paraId="38CDDE1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9.混凝土耐久性概念、指标要求及提高混凝土耐久性措施；</w:t>
      </w:r>
    </w:p>
    <w:p w14:paraId="3525CD8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10.砂浆的种类、组成材料及技术性质要求；</w:t>
      </w:r>
    </w:p>
    <w:p w14:paraId="539C383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11.砌筑砂浆、抹面砂浆的作用。</w:t>
      </w:r>
    </w:p>
    <w:p w14:paraId="6DCDC85B">
      <w:pPr>
        <w:spacing w:line="640" w:lineRule="exact"/>
        <w:ind w:left="560"/>
        <w:rPr>
          <w:rFonts w:ascii="楷体" w:hAnsi="楷体" w:eastAsia="楷体" w:cs="楷体"/>
          <w:sz w:val="32"/>
          <w:szCs w:val="32"/>
        </w:rPr>
      </w:pPr>
      <w:r>
        <w:rPr>
          <w:rFonts w:hint="eastAsia" w:ascii="楷体" w:hAnsi="楷体" w:eastAsia="楷体" w:cs="楷体"/>
          <w:sz w:val="32"/>
          <w:szCs w:val="32"/>
        </w:rPr>
        <w:t>（五）金属材料</w:t>
      </w:r>
    </w:p>
    <w:p w14:paraId="491C424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1.钢材的生产步骤；</w:t>
      </w:r>
    </w:p>
    <w:p w14:paraId="6673E0E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2.低碳钢受拉经历的几个阶段及测定的三项重要技术指标；</w:t>
      </w:r>
    </w:p>
    <w:p w14:paraId="6728F4B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3.钢材冲击韧性、冷脆性、时效、疲劳破坏的概念；</w:t>
      </w:r>
    </w:p>
    <w:p w14:paraId="2F3F599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4.钢的基本晶体组织分类；</w:t>
      </w:r>
    </w:p>
    <w:p w14:paraId="4AE2B74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5.钢材热处理方法的种类；</w:t>
      </w:r>
    </w:p>
    <w:p w14:paraId="26B44B4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6.钢结构和钢筋的连接方法；</w:t>
      </w:r>
    </w:p>
    <w:p w14:paraId="31A1700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7.土木工程中钢种的分类；</w:t>
      </w:r>
    </w:p>
    <w:p w14:paraId="6AB40BA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8.碳素结构钢牌号的含义；</w:t>
      </w:r>
    </w:p>
    <w:p w14:paraId="752808B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9.热轧钢筋的类别和表示方法；</w:t>
      </w:r>
    </w:p>
    <w:p w14:paraId="2292444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10.钢材的腐蚀类型及防腐措施</w:t>
      </w:r>
      <w:r>
        <w:rPr>
          <w:rFonts w:ascii="仿宋_GB2312" w:hAnsi="仿宋_GB2312" w:eastAsia="仿宋_GB2312" w:cs="仿宋_GB2312"/>
          <w:sz w:val="32"/>
          <w:szCs w:val="32"/>
        </w:rPr>
        <w:t>。</w:t>
      </w:r>
    </w:p>
    <w:p w14:paraId="4570E9AC">
      <w:pPr>
        <w:spacing w:line="640" w:lineRule="exact"/>
        <w:ind w:left="560"/>
        <w:rPr>
          <w:rFonts w:ascii="楷体" w:hAnsi="楷体" w:eastAsia="楷体" w:cs="楷体"/>
          <w:sz w:val="32"/>
          <w:szCs w:val="32"/>
        </w:rPr>
      </w:pPr>
      <w:r>
        <w:rPr>
          <w:rFonts w:hint="eastAsia" w:ascii="楷体" w:hAnsi="楷体" w:eastAsia="楷体" w:cs="楷体"/>
          <w:sz w:val="32"/>
          <w:szCs w:val="32"/>
        </w:rPr>
        <w:t>（六）沥青和沥青混合料</w:t>
      </w:r>
    </w:p>
    <w:p w14:paraId="760F160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1.石油沥青的组分及作用；</w:t>
      </w:r>
    </w:p>
    <w:p w14:paraId="2A252D2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2.石油沥青技术性质指标分类；</w:t>
      </w:r>
    </w:p>
    <w:p w14:paraId="17A2520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3.沥青的改性方法；</w:t>
      </w:r>
    </w:p>
    <w:p w14:paraId="3786CF0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4.沥青混合料的结构分类；</w:t>
      </w:r>
    </w:p>
    <w:p w14:paraId="32E217E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5.沥青混合料的技术性质</w:t>
      </w:r>
      <w:r>
        <w:rPr>
          <w:rFonts w:ascii="仿宋_GB2312" w:hAnsi="仿宋_GB2312" w:eastAsia="仿宋_GB2312" w:cs="仿宋_GB2312"/>
          <w:sz w:val="32"/>
          <w:szCs w:val="32"/>
        </w:rPr>
        <w:t>。</w:t>
      </w:r>
    </w:p>
    <w:p w14:paraId="350D1BF0">
      <w:pPr>
        <w:spacing w:line="640" w:lineRule="exact"/>
        <w:ind w:firstLine="640" w:firstLineChars="200"/>
        <w:outlineLvl w:val="0"/>
        <w:rPr>
          <w:rFonts w:ascii="黑体" w:hAnsi="黑体" w:eastAsia="黑体" w:cs="黑体"/>
          <w:sz w:val="32"/>
          <w:szCs w:val="32"/>
        </w:rPr>
      </w:pPr>
      <w:bookmarkStart w:id="46" w:name="_Toc40620709"/>
      <w:r>
        <w:rPr>
          <w:rFonts w:hint="eastAsia" w:ascii="黑体" w:hAnsi="黑体" w:eastAsia="黑体" w:cs="黑体"/>
          <w:sz w:val="32"/>
          <w:szCs w:val="32"/>
        </w:rPr>
        <w:t>三、试题难易程度</w:t>
      </w:r>
      <w:bookmarkEnd w:id="46"/>
      <w:r>
        <w:rPr>
          <w:rFonts w:hint="eastAsia" w:ascii="黑体" w:hAnsi="黑体" w:eastAsia="黑体" w:cs="黑体"/>
          <w:sz w:val="32"/>
          <w:szCs w:val="32"/>
        </w:rPr>
        <w:t xml:space="preserve"> </w:t>
      </w:r>
    </w:p>
    <w:p w14:paraId="67D3F55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3E967B5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0970BC6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3.较难题：约10%。</w:t>
      </w:r>
    </w:p>
    <w:p w14:paraId="2120505C">
      <w:pPr>
        <w:spacing w:line="640" w:lineRule="exact"/>
        <w:ind w:firstLine="640" w:firstLineChars="200"/>
        <w:outlineLvl w:val="0"/>
        <w:rPr>
          <w:rFonts w:ascii="黑体" w:hAnsi="黑体" w:eastAsia="黑体" w:cs="黑体"/>
          <w:sz w:val="32"/>
          <w:szCs w:val="32"/>
        </w:rPr>
      </w:pPr>
      <w:bookmarkStart w:id="47" w:name="_Toc40620710"/>
      <w:r>
        <w:rPr>
          <w:rFonts w:hint="eastAsia" w:ascii="黑体" w:hAnsi="黑体" w:eastAsia="黑体" w:cs="黑体"/>
          <w:sz w:val="32"/>
          <w:szCs w:val="32"/>
        </w:rPr>
        <w:t>四、考试形式及试卷结构</w:t>
      </w:r>
      <w:bookmarkEnd w:id="47"/>
      <w:r>
        <w:rPr>
          <w:rFonts w:hint="eastAsia" w:ascii="黑体" w:hAnsi="黑体" w:eastAsia="黑体" w:cs="黑体"/>
          <w:sz w:val="32"/>
          <w:szCs w:val="32"/>
        </w:rPr>
        <w:t xml:space="preserve"> </w:t>
      </w:r>
    </w:p>
    <w:p w14:paraId="33A1581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考试形式为闭卷笔试，时间为120分钟，试卷满分200分，试卷长度为A4纸6版。</w:t>
      </w:r>
    </w:p>
    <w:p w14:paraId="6BBFFCF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0E01614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1.填空题       约30%;</w:t>
      </w:r>
    </w:p>
    <w:p w14:paraId="570AD05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2.选择题       约45%;</w:t>
      </w:r>
    </w:p>
    <w:p w14:paraId="0599F8D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3.名词解释题   约10%;</w:t>
      </w:r>
    </w:p>
    <w:p w14:paraId="7E6CC5F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4.简答题       约7%;</w:t>
      </w:r>
    </w:p>
    <w:p w14:paraId="2BA9182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5.计算题       约8%。</w:t>
      </w:r>
    </w:p>
    <w:p w14:paraId="0462C598">
      <w:pPr>
        <w:spacing w:line="640" w:lineRule="exact"/>
        <w:ind w:firstLine="640" w:firstLineChars="200"/>
        <w:outlineLvl w:val="0"/>
        <w:rPr>
          <w:sz w:val="24"/>
        </w:rPr>
      </w:pPr>
      <w:bookmarkStart w:id="48" w:name="_Toc40620711"/>
      <w:r>
        <w:rPr>
          <w:rFonts w:hint="eastAsia" w:ascii="黑体" w:hAnsi="黑体" w:eastAsia="黑体" w:cs="黑体"/>
          <w:sz w:val="32"/>
          <w:szCs w:val="32"/>
        </w:rPr>
        <w:t>五、参考书目</w:t>
      </w:r>
      <w:bookmarkEnd w:id="48"/>
      <w:r>
        <w:rPr>
          <w:rFonts w:hint="eastAsia" w:ascii="黑体" w:hAnsi="黑体" w:eastAsia="黑体" w:cs="黑体"/>
          <w:sz w:val="32"/>
          <w:szCs w:val="32"/>
        </w:rPr>
        <w:t xml:space="preserve"> </w:t>
      </w:r>
    </w:p>
    <w:p w14:paraId="2E9BC1E4">
      <w:pPr>
        <w:spacing w:line="640" w:lineRule="exact"/>
        <w:ind w:firstLine="561"/>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土木工程材料</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（第2版）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黄政宇</w:t>
      </w:r>
      <w:r>
        <w:rPr>
          <w:rFonts w:hint="eastAsia" w:ascii="仿宋_GB2312" w:hAnsi="仿宋_GB2312" w:eastAsia="仿宋_GB2312" w:cs="仿宋_GB2312"/>
          <w:sz w:val="32"/>
          <w:szCs w:val="32"/>
        </w:rPr>
        <w:t>编著，</w:t>
      </w:r>
      <w:r>
        <w:rPr>
          <w:rFonts w:ascii="仿宋_GB2312" w:hAnsi="仿宋_GB2312" w:eastAsia="仿宋_GB2312" w:cs="仿宋_GB2312"/>
          <w:sz w:val="32"/>
          <w:szCs w:val="32"/>
        </w:rPr>
        <w:t>高等教育出版社,201</w:t>
      </w:r>
      <w:r>
        <w:rPr>
          <w:rFonts w:hint="eastAsia" w:ascii="仿宋_GB2312" w:hAnsi="仿宋_GB2312" w:eastAsia="仿宋_GB2312" w:cs="仿宋_GB2312"/>
          <w:sz w:val="32"/>
          <w:szCs w:val="32"/>
        </w:rPr>
        <w:t>3年。</w:t>
      </w:r>
    </w:p>
    <w:p w14:paraId="692B286F">
      <w:pPr>
        <w:widowControl w:val="0"/>
        <w:adjustRightInd/>
        <w:snapToGrid/>
        <w:spacing w:line="640" w:lineRule="exact"/>
        <w:ind w:firstLine="640" w:firstLineChars="200"/>
        <w:rPr>
          <w:rFonts w:ascii="仿宋_GB2312" w:hAnsi="仿宋_GB2312" w:eastAsia="仿宋_GB2312" w:cs="仿宋_GB2312"/>
          <w:color w:val="FF0000"/>
          <w:sz w:val="32"/>
          <w:szCs w:val="32"/>
        </w:rPr>
      </w:pPr>
    </w:p>
    <w:p w14:paraId="1BB1DA7A">
      <w:pPr>
        <w:spacing w:line="640" w:lineRule="exact"/>
      </w:pPr>
    </w:p>
    <w:p w14:paraId="060586DA">
      <w:pPr>
        <w:adjustRightInd/>
        <w:snapToGrid/>
        <w:spacing w:line="640" w:lineRule="exact"/>
      </w:pPr>
      <w:r>
        <w:br w:type="page"/>
      </w:r>
    </w:p>
    <w:p w14:paraId="5D05DBD4">
      <w:pPr>
        <w:spacing w:line="640" w:lineRule="exact"/>
        <w:jc w:val="center"/>
        <w:outlineLvl w:val="0"/>
        <w:rPr>
          <w:rFonts w:ascii="方正小标宋简体" w:hAnsi="方正小标宋简体" w:eastAsia="方正小标宋简体" w:cs="方正小标宋简体"/>
          <w:sz w:val="44"/>
          <w:szCs w:val="44"/>
        </w:rPr>
      </w:pPr>
      <w:bookmarkStart w:id="49" w:name="_Toc40620712"/>
      <w:r>
        <w:rPr>
          <w:rFonts w:hint="eastAsia" w:ascii="方正小标宋简体" w:hAnsi="方正小标宋简体" w:eastAsia="方正小标宋简体" w:cs="方正小标宋简体"/>
          <w:sz w:val="44"/>
          <w:szCs w:val="44"/>
        </w:rPr>
        <w:t>兰州理工大学技术工程学院</w:t>
      </w:r>
      <w:bookmarkEnd w:id="49"/>
    </w:p>
    <w:p w14:paraId="3FD5403F">
      <w:pPr>
        <w:spacing w:line="640" w:lineRule="exact"/>
        <w:jc w:val="center"/>
        <w:outlineLvl w:val="0"/>
        <w:rPr>
          <w:rFonts w:ascii="方正小标宋简体" w:hAnsi="方正小标宋简体" w:eastAsia="方正小标宋简体" w:cs="方正小标宋简体"/>
          <w:sz w:val="44"/>
          <w:szCs w:val="44"/>
        </w:rPr>
      </w:pPr>
      <w:bookmarkStart w:id="50" w:name="_Toc40620713"/>
      <w:r>
        <w:rPr>
          <w:rFonts w:hint="eastAsia" w:ascii="方正小标宋简体" w:hAnsi="方正小标宋简体" w:eastAsia="方正小标宋简体" w:cs="方正小标宋简体"/>
          <w:sz w:val="44"/>
          <w:szCs w:val="44"/>
        </w:rPr>
        <w:t>普通专升本招生测绘工程专业课程考试大纲</w:t>
      </w:r>
      <w:bookmarkEnd w:id="50"/>
    </w:p>
    <w:p w14:paraId="7AB1B902">
      <w:pPr>
        <w:spacing w:line="640" w:lineRule="exact"/>
        <w:ind w:firstLine="640" w:firstLineChars="200"/>
        <w:outlineLvl w:val="0"/>
        <w:rPr>
          <w:rFonts w:ascii="黑体" w:hAnsi="黑体" w:eastAsia="黑体"/>
          <w:b/>
          <w:color w:val="333333"/>
          <w:sz w:val="32"/>
          <w:szCs w:val="32"/>
        </w:rPr>
      </w:pPr>
      <w:bookmarkStart w:id="51" w:name="_Toc40620714"/>
      <w:r>
        <w:rPr>
          <w:rStyle w:val="17"/>
          <w:rFonts w:hint="eastAsia" w:ascii="黑体" w:hAnsi="黑体" w:eastAsia="黑体"/>
          <w:b w:val="0"/>
          <w:color w:val="333333"/>
          <w:sz w:val="32"/>
          <w:szCs w:val="32"/>
        </w:rPr>
        <w:t>一</w:t>
      </w:r>
      <w:r>
        <w:rPr>
          <w:rStyle w:val="17"/>
          <w:rFonts w:ascii="黑体" w:hAnsi="黑体" w:eastAsia="黑体"/>
          <w:b w:val="0"/>
          <w:color w:val="333333"/>
          <w:sz w:val="32"/>
          <w:szCs w:val="32"/>
        </w:rPr>
        <w:t>、考试</w:t>
      </w:r>
      <w:r>
        <w:rPr>
          <w:rStyle w:val="17"/>
          <w:rFonts w:hint="eastAsia" w:ascii="黑体" w:hAnsi="黑体" w:eastAsia="黑体"/>
          <w:b w:val="0"/>
          <w:color w:val="333333"/>
          <w:sz w:val="32"/>
          <w:szCs w:val="32"/>
        </w:rPr>
        <w:t>目的</w:t>
      </w:r>
      <w:bookmarkEnd w:id="51"/>
    </w:p>
    <w:p w14:paraId="6CCA259A">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兰州理工大学技术工程学院专升本招生测绘工程专业课为《工程测量》。考试目的是检查学生是否牢固掌握《工程测量》课程相关知识的一次水平测定，全面考核普通高校测绘工程类专业专科（含高职）应届毕业生对专业核心课程《工程测量》的掌握程度，要求学生比较系统的理解工程测量的基本概念和基本理论。</w:t>
      </w:r>
    </w:p>
    <w:p w14:paraId="33CEA71B">
      <w:pPr>
        <w:spacing w:line="640" w:lineRule="exact"/>
        <w:ind w:firstLine="640" w:firstLineChars="200"/>
        <w:outlineLvl w:val="0"/>
        <w:rPr>
          <w:rStyle w:val="17"/>
          <w:rFonts w:ascii="黑体" w:hAnsi="黑体" w:eastAsia="黑体"/>
          <w:b w:val="0"/>
          <w:color w:val="333333"/>
          <w:sz w:val="32"/>
          <w:szCs w:val="32"/>
        </w:rPr>
      </w:pPr>
      <w:bookmarkStart w:id="52" w:name="_Toc40620715"/>
      <w:r>
        <w:rPr>
          <w:rStyle w:val="17"/>
          <w:rFonts w:ascii="黑体" w:hAnsi="黑体" w:eastAsia="黑体"/>
          <w:b w:val="0"/>
          <w:color w:val="333333"/>
          <w:sz w:val="32"/>
          <w:szCs w:val="32"/>
        </w:rPr>
        <w:t>二、考试内容</w:t>
      </w:r>
      <w:bookmarkEnd w:id="52"/>
    </w:p>
    <w:p w14:paraId="21D42886">
      <w:pPr>
        <w:spacing w:line="640" w:lineRule="exact"/>
        <w:ind w:left="560"/>
        <w:rPr>
          <w:rFonts w:ascii="楷体" w:hAnsi="楷体" w:eastAsia="楷体"/>
          <w:color w:val="333333"/>
          <w:sz w:val="32"/>
          <w:szCs w:val="32"/>
        </w:rPr>
      </w:pPr>
      <w:r>
        <w:rPr>
          <w:rFonts w:hint="eastAsia" w:ascii="楷体" w:hAnsi="楷体" w:eastAsia="楷体"/>
          <w:sz w:val="32"/>
          <w:szCs w:val="32"/>
        </w:rPr>
        <w:t>（一）</w:t>
      </w:r>
      <w:r>
        <w:rPr>
          <w:rFonts w:ascii="楷体" w:hAnsi="楷体" w:eastAsia="楷体" w:cs="仿宋_GB2312"/>
          <w:sz w:val="32"/>
          <w:szCs w:val="32"/>
        </w:rPr>
        <w:t>绪论</w:t>
      </w:r>
    </w:p>
    <w:p w14:paraId="22989C7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1.测量学概述；</w:t>
      </w:r>
    </w:p>
    <w:p w14:paraId="095BD0B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2.地球的形状和大小；</w:t>
      </w:r>
    </w:p>
    <w:p w14:paraId="30B483A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3.测量坐标系的建立及地面点坐标；</w:t>
      </w:r>
    </w:p>
    <w:p w14:paraId="34EB11D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4.用平面代替水准面的限度；</w:t>
      </w:r>
    </w:p>
    <w:p w14:paraId="24D9DDD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5.测量工作的基本概念。</w:t>
      </w:r>
    </w:p>
    <w:p w14:paraId="054A7EA4">
      <w:pPr>
        <w:spacing w:line="640" w:lineRule="exact"/>
        <w:ind w:left="56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水准测量</w:t>
      </w:r>
    </w:p>
    <w:p w14:paraId="7FA32FA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水准测量的原理</w:t>
      </w:r>
      <w:r>
        <w:rPr>
          <w:rFonts w:hint="eastAsia" w:ascii="仿宋_GB2312" w:hAnsi="仿宋_GB2312" w:eastAsia="仿宋_GB2312" w:cs="仿宋_GB2312"/>
          <w:sz w:val="32"/>
          <w:szCs w:val="32"/>
        </w:rPr>
        <w:t>；</w:t>
      </w:r>
    </w:p>
    <w:p w14:paraId="07C240A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水准仪和水准尺</w:t>
      </w:r>
      <w:r>
        <w:rPr>
          <w:rFonts w:hint="eastAsia" w:ascii="仿宋_GB2312" w:hAnsi="仿宋_GB2312" w:eastAsia="仿宋_GB2312" w:cs="仿宋_GB2312"/>
          <w:sz w:val="32"/>
          <w:szCs w:val="32"/>
        </w:rPr>
        <w:t>；</w:t>
      </w:r>
    </w:p>
    <w:p w14:paraId="72CC3E7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水准测量的外业施测</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内业计算</w:t>
      </w:r>
      <w:r>
        <w:rPr>
          <w:rFonts w:hint="eastAsia" w:ascii="仿宋_GB2312" w:hAnsi="仿宋_GB2312" w:eastAsia="仿宋_GB2312" w:cs="仿宋_GB2312"/>
          <w:sz w:val="32"/>
          <w:szCs w:val="32"/>
        </w:rPr>
        <w:t>；</w:t>
      </w:r>
    </w:p>
    <w:p w14:paraId="0F97D51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水准仪的检验与校正</w:t>
      </w:r>
      <w:r>
        <w:rPr>
          <w:rFonts w:hint="eastAsia" w:ascii="仿宋_GB2312" w:hAnsi="仿宋_GB2312" w:eastAsia="仿宋_GB2312" w:cs="仿宋_GB2312"/>
          <w:sz w:val="32"/>
          <w:szCs w:val="32"/>
        </w:rPr>
        <w:t>；</w:t>
      </w:r>
    </w:p>
    <w:p w14:paraId="2E322EC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自动安平水准仪</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精密水准仪和水准尺</w:t>
      </w:r>
      <w:r>
        <w:rPr>
          <w:rFonts w:hint="eastAsia" w:ascii="仿宋_GB2312" w:hAnsi="仿宋_GB2312" w:eastAsia="仿宋_GB2312" w:cs="仿宋_GB2312"/>
          <w:sz w:val="32"/>
          <w:szCs w:val="32"/>
        </w:rPr>
        <w:t>；</w:t>
      </w:r>
    </w:p>
    <w:p w14:paraId="382F02D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水准测量误差及注意事项。</w:t>
      </w:r>
    </w:p>
    <w:p w14:paraId="2BD3EF73">
      <w:pPr>
        <w:spacing w:line="640" w:lineRule="exact"/>
        <w:ind w:left="560"/>
        <w:rPr>
          <w:rFonts w:ascii="楷体" w:hAnsi="楷体" w:eastAsia="楷体"/>
          <w:sz w:val="32"/>
          <w:szCs w:val="32"/>
        </w:rPr>
      </w:pPr>
      <w:r>
        <w:rPr>
          <w:rFonts w:hint="eastAsia" w:ascii="楷体" w:hAnsi="楷体" w:eastAsia="楷体"/>
          <w:sz w:val="32"/>
          <w:szCs w:val="32"/>
        </w:rPr>
        <w:t>（三）</w:t>
      </w:r>
      <w:r>
        <w:rPr>
          <w:rFonts w:ascii="楷体" w:hAnsi="楷体" w:eastAsia="楷体"/>
          <w:sz w:val="32"/>
          <w:szCs w:val="32"/>
        </w:rPr>
        <w:t>角度测量</w:t>
      </w:r>
    </w:p>
    <w:p w14:paraId="02B8503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角度测量原理</w:t>
      </w:r>
      <w:r>
        <w:rPr>
          <w:rFonts w:hint="eastAsia" w:ascii="仿宋_GB2312" w:hAnsi="仿宋_GB2312" w:eastAsia="仿宋_GB2312" w:cs="仿宋_GB2312"/>
          <w:sz w:val="32"/>
          <w:szCs w:val="32"/>
        </w:rPr>
        <w:t>；</w:t>
      </w:r>
    </w:p>
    <w:p w14:paraId="151B61A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光学经纬仪</w:t>
      </w:r>
      <w:r>
        <w:rPr>
          <w:rFonts w:hint="eastAsia" w:ascii="仿宋_GB2312" w:hAnsi="仿宋_GB2312" w:eastAsia="仿宋_GB2312" w:cs="仿宋_GB2312"/>
          <w:sz w:val="32"/>
          <w:szCs w:val="32"/>
        </w:rPr>
        <w:t>；</w:t>
      </w:r>
    </w:p>
    <w:p w14:paraId="21378D2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水平角测量</w:t>
      </w:r>
      <w:r>
        <w:rPr>
          <w:rFonts w:hint="eastAsia" w:ascii="仿宋_GB2312" w:hAnsi="仿宋_GB2312" w:eastAsia="仿宋_GB2312" w:cs="仿宋_GB2312"/>
          <w:sz w:val="32"/>
          <w:szCs w:val="32"/>
        </w:rPr>
        <w:t>；</w:t>
      </w:r>
    </w:p>
    <w:p w14:paraId="0F913A7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竖直角测量</w:t>
      </w:r>
      <w:r>
        <w:rPr>
          <w:rFonts w:hint="eastAsia" w:ascii="仿宋_GB2312" w:hAnsi="仿宋_GB2312" w:eastAsia="仿宋_GB2312" w:cs="仿宋_GB2312"/>
          <w:sz w:val="32"/>
          <w:szCs w:val="32"/>
        </w:rPr>
        <w:t>；</w:t>
      </w:r>
    </w:p>
    <w:p w14:paraId="36359BB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经纬仪的检验与校正</w:t>
      </w:r>
      <w:r>
        <w:rPr>
          <w:rFonts w:hint="eastAsia" w:ascii="仿宋_GB2312" w:hAnsi="仿宋_GB2312" w:eastAsia="仿宋_GB2312" w:cs="仿宋_GB2312"/>
          <w:sz w:val="32"/>
          <w:szCs w:val="32"/>
        </w:rPr>
        <w:t>；</w:t>
      </w:r>
    </w:p>
    <w:p w14:paraId="2F66BAF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6.角度</w:t>
      </w:r>
      <w:r>
        <w:rPr>
          <w:rFonts w:ascii="仿宋_GB2312" w:hAnsi="仿宋_GB2312" w:eastAsia="仿宋_GB2312" w:cs="仿宋_GB2312"/>
          <w:sz w:val="32"/>
          <w:szCs w:val="32"/>
        </w:rPr>
        <w:t>测量误差</w:t>
      </w:r>
      <w:r>
        <w:rPr>
          <w:rFonts w:hint="eastAsia" w:ascii="仿宋_GB2312" w:hAnsi="仿宋_GB2312" w:eastAsia="仿宋_GB2312" w:cs="仿宋_GB2312"/>
          <w:sz w:val="32"/>
          <w:szCs w:val="32"/>
        </w:rPr>
        <w:t>；</w:t>
      </w:r>
    </w:p>
    <w:p w14:paraId="11C65D7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电子经纬仪。</w:t>
      </w:r>
    </w:p>
    <w:p w14:paraId="6A3D67C8">
      <w:pPr>
        <w:spacing w:line="640" w:lineRule="exact"/>
        <w:ind w:left="560"/>
        <w:rPr>
          <w:rFonts w:ascii="楷体" w:hAnsi="楷体" w:eastAsia="楷体"/>
          <w:sz w:val="32"/>
          <w:szCs w:val="32"/>
        </w:rPr>
      </w:pPr>
      <w:r>
        <w:rPr>
          <w:rFonts w:hint="eastAsia" w:ascii="楷体" w:hAnsi="楷体" w:eastAsia="楷体"/>
          <w:sz w:val="32"/>
          <w:szCs w:val="32"/>
        </w:rPr>
        <w:t>（四）</w:t>
      </w:r>
      <w:r>
        <w:rPr>
          <w:rFonts w:ascii="楷体" w:hAnsi="楷体" w:eastAsia="楷体"/>
          <w:sz w:val="32"/>
          <w:szCs w:val="32"/>
        </w:rPr>
        <w:t>距离丈量和直线定向</w:t>
      </w:r>
    </w:p>
    <w:p w14:paraId="621E299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距离丈量</w:t>
      </w:r>
      <w:r>
        <w:rPr>
          <w:rFonts w:hint="eastAsia" w:ascii="仿宋_GB2312" w:hAnsi="仿宋_GB2312" w:eastAsia="仿宋_GB2312" w:cs="仿宋_GB2312"/>
          <w:sz w:val="32"/>
          <w:szCs w:val="32"/>
        </w:rPr>
        <w:t>；</w:t>
      </w:r>
    </w:p>
    <w:p w14:paraId="7094A95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直线定向</w:t>
      </w:r>
      <w:r>
        <w:rPr>
          <w:rFonts w:hint="eastAsia" w:ascii="仿宋_GB2312" w:hAnsi="仿宋_GB2312" w:eastAsia="仿宋_GB2312" w:cs="仿宋_GB2312"/>
          <w:sz w:val="32"/>
          <w:szCs w:val="32"/>
        </w:rPr>
        <w:t>；</w:t>
      </w:r>
    </w:p>
    <w:p w14:paraId="09EC2E3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电磁波测距</w:t>
      </w:r>
      <w:r>
        <w:rPr>
          <w:rFonts w:hint="eastAsia" w:ascii="仿宋_GB2312" w:hAnsi="仿宋_GB2312" w:eastAsia="仿宋_GB2312" w:cs="仿宋_GB2312"/>
          <w:sz w:val="32"/>
          <w:szCs w:val="32"/>
        </w:rPr>
        <w:t>；</w:t>
      </w:r>
    </w:p>
    <w:p w14:paraId="6C94862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全站仪。</w:t>
      </w:r>
    </w:p>
    <w:p w14:paraId="6201AB9D">
      <w:pPr>
        <w:spacing w:line="640" w:lineRule="exact"/>
        <w:ind w:left="560"/>
        <w:rPr>
          <w:rFonts w:ascii="楷体" w:hAnsi="楷体" w:eastAsia="楷体"/>
          <w:sz w:val="32"/>
          <w:szCs w:val="32"/>
        </w:rPr>
      </w:pPr>
      <w:r>
        <w:rPr>
          <w:rFonts w:hint="eastAsia" w:ascii="楷体" w:hAnsi="楷体" w:eastAsia="楷体"/>
          <w:sz w:val="32"/>
          <w:szCs w:val="32"/>
        </w:rPr>
        <w:t>（五）误差理论</w:t>
      </w:r>
      <w:r>
        <w:rPr>
          <w:rFonts w:ascii="楷体" w:hAnsi="楷体" w:eastAsia="楷体"/>
          <w:sz w:val="32"/>
          <w:szCs w:val="32"/>
        </w:rPr>
        <w:t>基本知识</w:t>
      </w:r>
    </w:p>
    <w:p w14:paraId="794861E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观测误差及其分类</w:t>
      </w:r>
      <w:r>
        <w:rPr>
          <w:rFonts w:hint="eastAsia" w:ascii="仿宋_GB2312" w:hAnsi="仿宋_GB2312" w:eastAsia="仿宋_GB2312" w:cs="仿宋_GB2312"/>
          <w:sz w:val="32"/>
          <w:szCs w:val="32"/>
        </w:rPr>
        <w:t>；</w:t>
      </w:r>
    </w:p>
    <w:p w14:paraId="4C60545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w:t>
      </w:r>
      <w:r>
        <w:rPr>
          <w:rFonts w:ascii="仿宋_GB2312" w:hAnsi="仿宋_GB2312" w:eastAsia="仿宋_GB2312" w:cs="仿宋_GB2312"/>
          <w:sz w:val="32"/>
          <w:szCs w:val="32"/>
        </w:rPr>
        <w:t>评定观测值精度的标准</w:t>
      </w:r>
      <w:r>
        <w:rPr>
          <w:rFonts w:hint="eastAsia" w:ascii="仿宋_GB2312" w:hAnsi="仿宋_GB2312" w:eastAsia="仿宋_GB2312" w:cs="仿宋_GB2312"/>
          <w:sz w:val="32"/>
          <w:szCs w:val="32"/>
        </w:rPr>
        <w:t>；</w:t>
      </w:r>
    </w:p>
    <w:p w14:paraId="3DE2438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误差传播定律及其应用。</w:t>
      </w:r>
    </w:p>
    <w:p w14:paraId="5F679117">
      <w:pPr>
        <w:spacing w:line="640" w:lineRule="exact"/>
        <w:ind w:left="560"/>
        <w:rPr>
          <w:rFonts w:ascii="楷体" w:hAnsi="楷体" w:eastAsia="楷体"/>
          <w:sz w:val="32"/>
          <w:szCs w:val="32"/>
        </w:rPr>
      </w:pPr>
      <w:r>
        <w:rPr>
          <w:rFonts w:hint="eastAsia" w:ascii="楷体" w:hAnsi="楷体" w:eastAsia="楷体"/>
          <w:sz w:val="32"/>
          <w:szCs w:val="32"/>
        </w:rPr>
        <w:t>（六）</w:t>
      </w:r>
      <w:r>
        <w:rPr>
          <w:rFonts w:ascii="楷体" w:hAnsi="楷体" w:eastAsia="楷体"/>
          <w:sz w:val="32"/>
          <w:szCs w:val="32"/>
        </w:rPr>
        <w:t>小区域控制测量</w:t>
      </w:r>
    </w:p>
    <w:p w14:paraId="39E51A9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1.平面控制测量</w:t>
      </w:r>
      <w:r>
        <w:rPr>
          <w:rFonts w:ascii="仿宋_GB2312" w:hAnsi="仿宋_GB2312" w:eastAsia="仿宋_GB2312" w:cs="仿宋_GB2312"/>
          <w:sz w:val="32"/>
          <w:szCs w:val="32"/>
        </w:rPr>
        <w:t>基本知识</w:t>
      </w:r>
      <w:r>
        <w:rPr>
          <w:rFonts w:hint="eastAsia" w:ascii="仿宋_GB2312" w:hAnsi="仿宋_GB2312" w:eastAsia="仿宋_GB2312" w:cs="仿宋_GB2312"/>
          <w:sz w:val="32"/>
          <w:szCs w:val="32"/>
        </w:rPr>
        <w:t>；</w:t>
      </w:r>
    </w:p>
    <w:p w14:paraId="05AB60C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导线测量外业施测与内业计算</w:t>
      </w:r>
      <w:r>
        <w:rPr>
          <w:rFonts w:hint="eastAsia" w:ascii="仿宋_GB2312" w:hAnsi="仿宋_GB2312" w:eastAsia="仿宋_GB2312" w:cs="仿宋_GB2312"/>
          <w:sz w:val="32"/>
          <w:szCs w:val="32"/>
        </w:rPr>
        <w:t>；</w:t>
      </w:r>
    </w:p>
    <w:p w14:paraId="02BC8EC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交会</w:t>
      </w:r>
      <w:r>
        <w:rPr>
          <w:rFonts w:hint="eastAsia" w:ascii="仿宋_GB2312" w:hAnsi="仿宋_GB2312" w:eastAsia="仿宋_GB2312" w:cs="仿宋_GB2312"/>
          <w:sz w:val="32"/>
          <w:szCs w:val="32"/>
        </w:rPr>
        <w:t>测量；</w:t>
      </w:r>
    </w:p>
    <w:p w14:paraId="74C7F776">
      <w:pPr>
        <w:spacing w:line="640" w:lineRule="exact"/>
        <w:ind w:firstLine="561"/>
        <w:rPr>
          <w:rFonts w:ascii="仿宋_GB2312" w:eastAsia="仿宋_GB2312"/>
          <w:color w:val="333333"/>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三四等水准测量</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三角高程测量。</w:t>
      </w:r>
    </w:p>
    <w:p w14:paraId="34A3E017">
      <w:pPr>
        <w:spacing w:line="640" w:lineRule="exact"/>
        <w:ind w:left="560"/>
        <w:rPr>
          <w:rFonts w:ascii="楷体" w:hAnsi="楷体" w:eastAsia="楷体"/>
          <w:sz w:val="32"/>
          <w:szCs w:val="32"/>
        </w:rPr>
      </w:pPr>
      <w:r>
        <w:rPr>
          <w:rFonts w:hint="eastAsia" w:ascii="楷体" w:hAnsi="楷体" w:eastAsia="楷体"/>
          <w:sz w:val="32"/>
          <w:szCs w:val="32"/>
        </w:rPr>
        <w:t>（七）</w:t>
      </w:r>
      <w:r>
        <w:rPr>
          <w:rFonts w:ascii="楷体" w:hAnsi="楷体" w:eastAsia="楷体"/>
          <w:sz w:val="32"/>
          <w:szCs w:val="32"/>
        </w:rPr>
        <w:t>大比例尺地形图测绘</w:t>
      </w:r>
    </w:p>
    <w:p w14:paraId="2A323D6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地形图的基本知识</w:t>
      </w:r>
      <w:r>
        <w:rPr>
          <w:rFonts w:hint="eastAsia" w:ascii="仿宋_GB2312" w:hAnsi="仿宋_GB2312" w:eastAsia="仿宋_GB2312" w:cs="仿宋_GB2312"/>
          <w:sz w:val="32"/>
          <w:szCs w:val="32"/>
        </w:rPr>
        <w:t>；</w:t>
      </w:r>
    </w:p>
    <w:p w14:paraId="1075CCD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2.大比例尺</w:t>
      </w:r>
      <w:r>
        <w:rPr>
          <w:rFonts w:ascii="仿宋_GB2312" w:hAnsi="仿宋_GB2312" w:eastAsia="仿宋_GB2312" w:cs="仿宋_GB2312"/>
          <w:sz w:val="32"/>
          <w:szCs w:val="32"/>
        </w:rPr>
        <w:t>地形图测绘方法</w:t>
      </w:r>
      <w:r>
        <w:rPr>
          <w:rFonts w:hint="eastAsia" w:ascii="仿宋_GB2312" w:hAnsi="仿宋_GB2312" w:eastAsia="仿宋_GB2312" w:cs="仿宋_GB2312"/>
          <w:sz w:val="32"/>
          <w:szCs w:val="32"/>
        </w:rPr>
        <w:t>；</w:t>
      </w:r>
    </w:p>
    <w:p w14:paraId="1F54550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数字测图概述</w:t>
      </w:r>
      <w:r>
        <w:rPr>
          <w:rFonts w:hint="eastAsia" w:ascii="仿宋_GB2312" w:hAnsi="仿宋_GB2312" w:eastAsia="仿宋_GB2312" w:cs="仿宋_GB2312"/>
          <w:sz w:val="32"/>
          <w:szCs w:val="32"/>
        </w:rPr>
        <w:t>；</w:t>
      </w:r>
    </w:p>
    <w:p w14:paraId="0433679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地形图</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基本应用</w:t>
      </w:r>
      <w:r>
        <w:rPr>
          <w:rFonts w:hint="eastAsia" w:ascii="仿宋_GB2312" w:hAnsi="仿宋_GB2312" w:eastAsia="仿宋_GB2312" w:cs="仿宋_GB2312"/>
          <w:sz w:val="32"/>
          <w:szCs w:val="32"/>
        </w:rPr>
        <w:t>。</w:t>
      </w:r>
    </w:p>
    <w:p w14:paraId="1CB2F745">
      <w:pPr>
        <w:spacing w:line="640" w:lineRule="exact"/>
        <w:ind w:firstLine="640" w:firstLineChars="200"/>
        <w:outlineLvl w:val="0"/>
        <w:rPr>
          <w:rStyle w:val="17"/>
          <w:rFonts w:ascii="黑体" w:hAnsi="黑体" w:eastAsia="黑体"/>
          <w:b w:val="0"/>
          <w:color w:val="333333"/>
          <w:sz w:val="32"/>
          <w:szCs w:val="32"/>
        </w:rPr>
      </w:pPr>
      <w:bookmarkStart w:id="53" w:name="_Toc40620716"/>
      <w:r>
        <w:rPr>
          <w:rStyle w:val="17"/>
          <w:rFonts w:hint="eastAsia" w:ascii="黑体" w:hAnsi="黑体" w:eastAsia="黑体"/>
          <w:b w:val="0"/>
          <w:color w:val="333333"/>
          <w:sz w:val="32"/>
          <w:szCs w:val="32"/>
        </w:rPr>
        <w:t>三、</w:t>
      </w:r>
      <w:r>
        <w:rPr>
          <w:rStyle w:val="17"/>
          <w:rFonts w:hint="eastAsia" w:ascii="黑体" w:hAnsi="黑体" w:eastAsia="黑体"/>
          <w:sz w:val="32"/>
          <w:szCs w:val="32"/>
        </w:rPr>
        <w:t>试题难易程度</w:t>
      </w:r>
      <w:bookmarkEnd w:id="53"/>
    </w:p>
    <w:p w14:paraId="4F69CE6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1.较容易题：约50%；</w:t>
      </w:r>
    </w:p>
    <w:p w14:paraId="2507812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2.中等难度题：约30%；</w:t>
      </w:r>
    </w:p>
    <w:p w14:paraId="7E6E487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3.较难题：约20%。</w:t>
      </w:r>
    </w:p>
    <w:p w14:paraId="0E510581">
      <w:pPr>
        <w:spacing w:line="640" w:lineRule="exact"/>
        <w:ind w:firstLine="640" w:firstLineChars="200"/>
        <w:outlineLvl w:val="0"/>
        <w:rPr>
          <w:rStyle w:val="17"/>
          <w:rFonts w:ascii="黑体" w:hAnsi="黑体" w:eastAsia="黑体"/>
          <w:b w:val="0"/>
          <w:sz w:val="32"/>
          <w:szCs w:val="32"/>
        </w:rPr>
      </w:pPr>
      <w:bookmarkStart w:id="54" w:name="_Toc40620717"/>
      <w:r>
        <w:rPr>
          <w:rStyle w:val="17"/>
          <w:rFonts w:hint="eastAsia" w:ascii="黑体" w:hAnsi="黑体" w:eastAsia="黑体"/>
          <w:b w:val="0"/>
          <w:sz w:val="32"/>
          <w:szCs w:val="32"/>
        </w:rPr>
        <w:t>四、考试形式及试卷结构</w:t>
      </w:r>
      <w:bookmarkEnd w:id="54"/>
    </w:p>
    <w:p w14:paraId="22859F15">
      <w:pPr>
        <w:spacing w:line="640" w:lineRule="exact"/>
        <w:ind w:firstLine="561"/>
        <w:rPr>
          <w:rFonts w:ascii="仿宋_GB2312" w:eastAsia="仿宋_GB2312"/>
          <w:color w:val="333333"/>
          <w:sz w:val="32"/>
          <w:szCs w:val="32"/>
        </w:rPr>
      </w:pPr>
      <w:r>
        <w:rPr>
          <w:rFonts w:hint="eastAsia" w:ascii="仿宋_GB2312" w:hAnsi="仿宋_GB2312" w:eastAsia="仿宋_GB2312" w:cs="仿宋_GB2312"/>
          <w:sz w:val="32"/>
          <w:szCs w:val="32"/>
        </w:rPr>
        <w:t>考试</w:t>
      </w:r>
      <w:r>
        <w:rPr>
          <w:rFonts w:hint="eastAsia" w:ascii="仿宋_GB2312" w:eastAsia="仿宋_GB2312"/>
          <w:color w:val="333333"/>
          <w:sz w:val="32"/>
          <w:szCs w:val="32"/>
        </w:rPr>
        <w:t>形式为闭卷笔试，时间为120分钟，试卷满分200分，试卷长度为A4纸8-10版。</w:t>
      </w:r>
    </w:p>
    <w:p w14:paraId="27FDC35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1BA6435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约30%;</w:t>
      </w:r>
    </w:p>
    <w:p w14:paraId="43F34DD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约20%;</w:t>
      </w:r>
    </w:p>
    <w:p w14:paraId="6799C99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3.简答题       约20%;</w:t>
      </w:r>
    </w:p>
    <w:p w14:paraId="3C3CB2E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4.计算题       约30%。</w:t>
      </w:r>
    </w:p>
    <w:p w14:paraId="413A44F7">
      <w:pPr>
        <w:spacing w:line="640" w:lineRule="exact"/>
        <w:ind w:firstLine="640" w:firstLineChars="200"/>
        <w:outlineLvl w:val="0"/>
        <w:rPr>
          <w:rStyle w:val="17"/>
          <w:rFonts w:ascii="黑体" w:hAnsi="黑体" w:eastAsia="黑体"/>
          <w:b w:val="0"/>
          <w:sz w:val="32"/>
          <w:szCs w:val="32"/>
        </w:rPr>
      </w:pPr>
      <w:bookmarkStart w:id="55" w:name="_Toc40620718"/>
      <w:r>
        <w:rPr>
          <w:rStyle w:val="17"/>
          <w:rFonts w:hint="eastAsia" w:ascii="黑体" w:hAnsi="黑体" w:eastAsia="黑体"/>
          <w:b w:val="0"/>
          <w:sz w:val="32"/>
          <w:szCs w:val="32"/>
        </w:rPr>
        <w:t>五</w:t>
      </w:r>
      <w:r>
        <w:rPr>
          <w:rStyle w:val="17"/>
          <w:rFonts w:ascii="黑体" w:hAnsi="黑体" w:eastAsia="黑体"/>
          <w:b w:val="0"/>
          <w:sz w:val="32"/>
          <w:szCs w:val="32"/>
        </w:rPr>
        <w:t>、参考书目</w:t>
      </w:r>
      <w:bookmarkEnd w:id="55"/>
    </w:p>
    <w:p w14:paraId="45FBAE7A">
      <w:pPr>
        <w:pStyle w:val="14"/>
        <w:shd w:val="clear" w:color="auto" w:fill="FFFFFF"/>
        <w:spacing w:before="0" w:beforeAutospacing="0" w:after="0" w:afterAutospacing="0" w:line="640" w:lineRule="exact"/>
        <w:ind w:firstLine="640" w:firstLineChars="200"/>
        <w:jc w:val="both"/>
      </w:pPr>
      <w:r>
        <w:rPr>
          <w:rFonts w:hint="eastAsia" w:ascii="仿宋_GB2312" w:eastAsia="仿宋_GB2312" w:cs="Times New Roman"/>
          <w:color w:val="333333"/>
          <w:sz w:val="32"/>
          <w:szCs w:val="32"/>
        </w:rPr>
        <w:t>《工程测量》 (第二版)，牛全福编著，人民交通出版社,2017年</w:t>
      </w:r>
      <w:r>
        <w:rPr>
          <w:rFonts w:hint="eastAsia" w:cs="Times New Roman"/>
          <w:color w:val="333333"/>
          <w:sz w:val="28"/>
          <w:szCs w:val="28"/>
        </w:rPr>
        <w:t>。</w:t>
      </w:r>
      <w:r>
        <w:t xml:space="preserve"> </w:t>
      </w:r>
    </w:p>
    <w:p w14:paraId="76AE75B2">
      <w:pPr>
        <w:adjustRightInd/>
        <w:snapToGrid/>
        <w:spacing w:line="640" w:lineRule="exact"/>
      </w:pPr>
      <w:r>
        <w:br w:type="page"/>
      </w:r>
    </w:p>
    <w:p w14:paraId="43832732">
      <w:pPr>
        <w:spacing w:line="640" w:lineRule="exact"/>
        <w:jc w:val="center"/>
        <w:outlineLvl w:val="0"/>
        <w:rPr>
          <w:rFonts w:ascii="方正小标宋简体" w:hAnsi="方正小标宋简体" w:eastAsia="方正小标宋简体" w:cs="方正小标宋简体"/>
          <w:sz w:val="44"/>
          <w:szCs w:val="44"/>
        </w:rPr>
      </w:pPr>
      <w:bookmarkStart w:id="56" w:name="_Toc40620719"/>
      <w:r>
        <w:rPr>
          <w:rFonts w:hint="eastAsia" w:ascii="方正小标宋简体" w:hAnsi="方正小标宋简体" w:eastAsia="方正小标宋简体" w:cs="方正小标宋简体"/>
          <w:sz w:val="44"/>
          <w:szCs w:val="44"/>
        </w:rPr>
        <w:t>兰州理工大学技术工程学院</w:t>
      </w:r>
      <w:bookmarkEnd w:id="56"/>
    </w:p>
    <w:p w14:paraId="65DD6EE1">
      <w:pPr>
        <w:spacing w:line="640" w:lineRule="exact"/>
        <w:jc w:val="center"/>
        <w:outlineLvl w:val="0"/>
        <w:rPr>
          <w:rFonts w:ascii="方正小标宋简体" w:hAnsi="方正小标宋简体" w:eastAsia="方正小标宋简体" w:cs="方正小标宋简体"/>
          <w:sz w:val="32"/>
          <w:szCs w:val="32"/>
        </w:rPr>
      </w:pPr>
      <w:bookmarkStart w:id="57" w:name="_Toc40620720"/>
      <w:r>
        <w:rPr>
          <w:rFonts w:hint="eastAsia" w:ascii="方正小标宋简体" w:hAnsi="方正小标宋简体" w:eastAsia="方正小标宋简体" w:cs="方正小标宋简体"/>
          <w:sz w:val="44"/>
          <w:szCs w:val="44"/>
        </w:rPr>
        <w:t>普通专升本招生工程管理专业课程考试大纲</w:t>
      </w:r>
      <w:bookmarkEnd w:id="57"/>
    </w:p>
    <w:p w14:paraId="46438F1B">
      <w:pPr>
        <w:spacing w:line="640" w:lineRule="exact"/>
        <w:ind w:firstLine="640" w:firstLineChars="200"/>
        <w:outlineLvl w:val="0"/>
        <w:rPr>
          <w:rFonts w:ascii="黑体" w:hAnsi="黑体" w:eastAsia="黑体" w:cs="黑体"/>
          <w:sz w:val="32"/>
          <w:szCs w:val="32"/>
        </w:rPr>
      </w:pPr>
      <w:bookmarkStart w:id="58" w:name="_Toc40620721"/>
      <w:r>
        <w:rPr>
          <w:rFonts w:hint="eastAsia" w:ascii="黑体" w:hAnsi="黑体" w:eastAsia="黑体" w:cs="黑体"/>
          <w:sz w:val="32"/>
          <w:szCs w:val="32"/>
        </w:rPr>
        <w:t>一、考试目的</w:t>
      </w:r>
      <w:bookmarkEnd w:id="58"/>
    </w:p>
    <w:p w14:paraId="3E41B0D7">
      <w:pPr>
        <w:spacing w:line="640" w:lineRule="exact"/>
        <w:ind w:firstLine="561"/>
        <w:rPr>
          <w:rFonts w:ascii="仿宋_GB2312" w:hAnsi="仿宋_GB2312" w:eastAsia="仿宋_GB2312" w:cs="仿宋_GB2312"/>
          <w:sz w:val="24"/>
        </w:rPr>
      </w:pPr>
      <w:r>
        <w:rPr>
          <w:rFonts w:hint="eastAsia" w:ascii="仿宋_GB2312" w:hAnsi="仿宋_GB2312" w:eastAsia="仿宋_GB2312" w:cs="仿宋_GB2312"/>
          <w:sz w:val="32"/>
          <w:szCs w:val="32"/>
        </w:rPr>
        <w:t>兰州理工大学技术工程学院专升本招生工程管理专业课为《工程项目管理》。考试目的是检查学生是否牢固掌握《工程项目管理》课程相关知识的一次水平测定，全面考核普通高校工程管理类专业专科（含高职）应届毕业生对专业核心课程《工程项目管理》的掌握程度，要求学生比较系统的理解工程项目管理的基本概念和基本理论。</w:t>
      </w:r>
    </w:p>
    <w:p w14:paraId="46EFF639">
      <w:pPr>
        <w:spacing w:line="640" w:lineRule="exact"/>
        <w:ind w:firstLine="640" w:firstLineChars="200"/>
        <w:outlineLvl w:val="0"/>
        <w:rPr>
          <w:rFonts w:ascii="黑体" w:hAnsi="黑体" w:eastAsia="黑体" w:cs="黑体"/>
          <w:sz w:val="32"/>
          <w:szCs w:val="32"/>
        </w:rPr>
      </w:pPr>
      <w:bookmarkStart w:id="59" w:name="_Toc40620722"/>
      <w:r>
        <w:rPr>
          <w:rFonts w:hint="eastAsia" w:ascii="黑体" w:hAnsi="黑体" w:eastAsia="黑体" w:cs="黑体"/>
          <w:sz w:val="32"/>
          <w:szCs w:val="32"/>
        </w:rPr>
        <w:t>二、考试内容</w:t>
      </w:r>
      <w:bookmarkEnd w:id="59"/>
    </w:p>
    <w:p w14:paraId="11C2D759">
      <w:pPr>
        <w:spacing w:line="640" w:lineRule="exact"/>
        <w:ind w:left="560"/>
        <w:rPr>
          <w:rFonts w:ascii="楷体" w:hAnsi="楷体" w:eastAsia="楷体" w:cs="楷体"/>
          <w:sz w:val="32"/>
          <w:szCs w:val="32"/>
        </w:rPr>
      </w:pPr>
      <w:r>
        <w:rPr>
          <w:rFonts w:hint="eastAsia" w:ascii="楷体" w:hAnsi="楷体" w:eastAsia="楷体" w:cs="楷体"/>
          <w:sz w:val="32"/>
          <w:szCs w:val="32"/>
        </w:rPr>
        <w:t>（一）工程项目管理概论</w:t>
      </w:r>
    </w:p>
    <w:p w14:paraId="3CFB5137">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.项目的概念及特征</w:t>
      </w:r>
      <w:r>
        <w:rPr>
          <w:rFonts w:ascii="仿宋_GB2312" w:hAnsi="仿宋_GB2312" w:eastAsia="仿宋_GB2312" w:cs="仿宋_GB2312"/>
          <w:sz w:val="32"/>
          <w:szCs w:val="32"/>
        </w:rPr>
        <w:t>；</w:t>
      </w:r>
    </w:p>
    <w:p w14:paraId="3198D419">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建设项目生命周期</w:t>
      </w:r>
      <w:r>
        <w:rPr>
          <w:rFonts w:ascii="仿宋_GB2312" w:hAnsi="仿宋_GB2312" w:eastAsia="仿宋_GB2312" w:cs="仿宋_GB2312"/>
          <w:sz w:val="32"/>
          <w:szCs w:val="32"/>
        </w:rPr>
        <w:t>；</w:t>
      </w:r>
    </w:p>
    <w:p w14:paraId="263F9E6C">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主要的分标模式；</w:t>
      </w:r>
    </w:p>
    <w:p w14:paraId="089688A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4.建设工程监理的性质及工作文件</w:t>
      </w:r>
      <w:r>
        <w:rPr>
          <w:rFonts w:ascii="仿宋_GB2312" w:hAnsi="仿宋_GB2312" w:eastAsia="仿宋_GB2312" w:cs="仿宋_GB2312"/>
          <w:sz w:val="32"/>
          <w:szCs w:val="32"/>
        </w:rPr>
        <w:t>。</w:t>
      </w:r>
    </w:p>
    <w:p w14:paraId="677EDA23">
      <w:pPr>
        <w:spacing w:line="640" w:lineRule="exact"/>
        <w:ind w:left="560"/>
        <w:rPr>
          <w:rFonts w:ascii="楷体" w:hAnsi="楷体" w:eastAsia="楷体" w:cs="楷体"/>
          <w:sz w:val="32"/>
          <w:szCs w:val="32"/>
        </w:rPr>
      </w:pPr>
      <w:r>
        <w:rPr>
          <w:rFonts w:hint="eastAsia" w:ascii="楷体" w:hAnsi="楷体" w:eastAsia="楷体" w:cs="楷体"/>
          <w:sz w:val="32"/>
          <w:szCs w:val="32"/>
        </w:rPr>
        <w:t>（二）工程项目管理组织</w:t>
      </w:r>
    </w:p>
    <w:p w14:paraId="0B64153B">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组织构成因素；</w:t>
      </w:r>
    </w:p>
    <w:p w14:paraId="3AE34BF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2.常用基本组织结构模式的特点；</w:t>
      </w:r>
    </w:p>
    <w:p w14:paraId="605C83F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组织协调的范围和层次。</w:t>
      </w:r>
    </w:p>
    <w:p w14:paraId="03900DA2">
      <w:pPr>
        <w:spacing w:line="640" w:lineRule="exact"/>
        <w:ind w:left="560"/>
        <w:rPr>
          <w:rFonts w:ascii="楷体" w:hAnsi="楷体" w:eastAsia="楷体" w:cs="楷体"/>
          <w:sz w:val="32"/>
          <w:szCs w:val="32"/>
        </w:rPr>
      </w:pPr>
      <w:r>
        <w:rPr>
          <w:rFonts w:hint="eastAsia" w:ascii="楷体" w:hAnsi="楷体" w:eastAsia="楷体" w:cs="楷体"/>
          <w:sz w:val="32"/>
          <w:szCs w:val="32"/>
        </w:rPr>
        <w:t>（三）工程项目进度管理</w:t>
      </w:r>
    </w:p>
    <w:p w14:paraId="4452F62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1.进度计划系统的类型</w:t>
      </w:r>
      <w:r>
        <w:rPr>
          <w:rFonts w:ascii="仿宋_GB2312" w:hAnsi="仿宋_GB2312" w:eastAsia="仿宋_GB2312" w:cs="仿宋_GB2312"/>
          <w:sz w:val="32"/>
          <w:szCs w:val="32"/>
        </w:rPr>
        <w:t>；</w:t>
      </w:r>
    </w:p>
    <w:p w14:paraId="26B0A095">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横道图进度计划的特点</w:t>
      </w:r>
      <w:r>
        <w:rPr>
          <w:rFonts w:ascii="仿宋_GB2312" w:hAnsi="仿宋_GB2312" w:eastAsia="仿宋_GB2312" w:cs="仿宋_GB2312"/>
          <w:sz w:val="32"/>
          <w:szCs w:val="32"/>
        </w:rPr>
        <w:t>；</w:t>
      </w:r>
    </w:p>
    <w:p w14:paraId="6CACB362">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网络计划的类型及四类网络图的特点、参数</w:t>
      </w:r>
      <w:r>
        <w:rPr>
          <w:rFonts w:ascii="仿宋_GB2312" w:hAnsi="仿宋_GB2312" w:eastAsia="仿宋_GB2312" w:cs="仿宋_GB2312"/>
          <w:sz w:val="32"/>
          <w:szCs w:val="32"/>
        </w:rPr>
        <w:t>；</w:t>
      </w:r>
    </w:p>
    <w:p w14:paraId="05402431">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进度检查的方法（前锋线检查法、香蕉曲线检查法等）</w:t>
      </w:r>
      <w:r>
        <w:rPr>
          <w:rFonts w:ascii="仿宋_GB2312" w:hAnsi="仿宋_GB2312" w:eastAsia="仿宋_GB2312" w:cs="仿宋_GB2312"/>
          <w:sz w:val="32"/>
          <w:szCs w:val="32"/>
        </w:rPr>
        <w:t>；</w:t>
      </w:r>
    </w:p>
    <w:p w14:paraId="35A3DBFD">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进度控制的措施。</w:t>
      </w:r>
    </w:p>
    <w:p w14:paraId="69C91FC8">
      <w:pPr>
        <w:spacing w:line="640" w:lineRule="exact"/>
        <w:ind w:left="560"/>
        <w:rPr>
          <w:rFonts w:ascii="楷体" w:hAnsi="楷体" w:eastAsia="楷体" w:cs="楷体"/>
          <w:sz w:val="32"/>
          <w:szCs w:val="32"/>
        </w:rPr>
      </w:pPr>
      <w:r>
        <w:rPr>
          <w:rFonts w:hint="eastAsia" w:ascii="楷体" w:hAnsi="楷体" w:eastAsia="楷体" w:cs="楷体"/>
          <w:sz w:val="32"/>
          <w:szCs w:val="32"/>
        </w:rPr>
        <w:t>（四）工程项目质量管理</w:t>
      </w:r>
    </w:p>
    <w:p w14:paraId="0B6493CF">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工程项目质量形成的影响因素</w:t>
      </w:r>
      <w:r>
        <w:rPr>
          <w:rFonts w:ascii="仿宋_GB2312" w:hAnsi="仿宋_GB2312" w:eastAsia="仿宋_GB2312" w:cs="仿宋_GB2312"/>
          <w:sz w:val="32"/>
          <w:szCs w:val="32"/>
        </w:rPr>
        <w:t>；</w:t>
      </w:r>
    </w:p>
    <w:p w14:paraId="3279C1DC">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质量控制的基本原理（PDCA循环原理，质量控制三阶段原理，质量三全控制原理）；</w:t>
      </w:r>
    </w:p>
    <w:p w14:paraId="5A2B222A">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质量管理八项原则</w:t>
      </w:r>
      <w:r>
        <w:rPr>
          <w:rFonts w:ascii="仿宋_GB2312" w:hAnsi="仿宋_GB2312" w:eastAsia="仿宋_GB2312" w:cs="仿宋_GB2312"/>
          <w:sz w:val="32"/>
          <w:szCs w:val="32"/>
        </w:rPr>
        <w:t>；</w:t>
      </w:r>
    </w:p>
    <w:p w14:paraId="5169E51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4.质量管理体系文件；</w:t>
      </w:r>
    </w:p>
    <w:p w14:paraId="0AC0429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工序质量控制点及设置原则</w:t>
      </w:r>
      <w:r>
        <w:rPr>
          <w:rFonts w:ascii="仿宋_GB2312" w:hAnsi="仿宋_GB2312" w:eastAsia="仿宋_GB2312" w:cs="仿宋_GB2312"/>
          <w:sz w:val="32"/>
          <w:szCs w:val="32"/>
        </w:rPr>
        <w:t>；</w:t>
      </w:r>
    </w:p>
    <w:p w14:paraId="10860282">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质量问题的特点；</w:t>
      </w:r>
    </w:p>
    <w:p w14:paraId="571EFC6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7.质量事故处理程序。</w:t>
      </w:r>
    </w:p>
    <w:p w14:paraId="5BFE77A9">
      <w:pPr>
        <w:spacing w:line="640" w:lineRule="exact"/>
        <w:ind w:left="560"/>
        <w:rPr>
          <w:rFonts w:ascii="楷体" w:hAnsi="楷体" w:eastAsia="楷体" w:cs="楷体"/>
          <w:sz w:val="32"/>
          <w:szCs w:val="32"/>
        </w:rPr>
      </w:pPr>
      <w:r>
        <w:rPr>
          <w:rFonts w:hint="eastAsia" w:ascii="楷体" w:hAnsi="楷体" w:eastAsia="楷体" w:cs="楷体"/>
          <w:sz w:val="32"/>
          <w:szCs w:val="32"/>
        </w:rPr>
        <w:t>（五）工程项目费用管理</w:t>
      </w:r>
    </w:p>
    <w:p w14:paraId="20E76BCC">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工程项目费用组成；</w:t>
      </w:r>
    </w:p>
    <w:p w14:paraId="52B6613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2.投资偏差分析的方法；</w:t>
      </w:r>
    </w:p>
    <w:p w14:paraId="1994AED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3.成本控制的概念及程序；</w:t>
      </w:r>
    </w:p>
    <w:p w14:paraId="19EF43E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4.成本分析的依据及方法。</w:t>
      </w:r>
    </w:p>
    <w:p w14:paraId="7221DF44">
      <w:pPr>
        <w:spacing w:line="640" w:lineRule="exact"/>
        <w:ind w:left="560"/>
        <w:rPr>
          <w:rFonts w:ascii="楷体" w:hAnsi="楷体" w:eastAsia="楷体" w:cs="楷体"/>
          <w:sz w:val="32"/>
          <w:szCs w:val="32"/>
        </w:rPr>
      </w:pPr>
      <w:r>
        <w:rPr>
          <w:rFonts w:hint="eastAsia" w:ascii="楷体" w:hAnsi="楷体" w:eastAsia="楷体" w:cs="楷体"/>
          <w:sz w:val="32"/>
          <w:szCs w:val="32"/>
        </w:rPr>
        <w:t>（六）工程项目安全与环境管理</w:t>
      </w:r>
    </w:p>
    <w:p w14:paraId="210A7D75">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安全检查的类型和内容</w:t>
      </w:r>
      <w:r>
        <w:rPr>
          <w:rFonts w:ascii="仿宋_GB2312" w:hAnsi="仿宋_GB2312" w:eastAsia="仿宋_GB2312" w:cs="仿宋_GB2312"/>
          <w:sz w:val="32"/>
          <w:szCs w:val="32"/>
        </w:rPr>
        <w:t>；</w:t>
      </w:r>
    </w:p>
    <w:p w14:paraId="619CEA20">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危险源的概念及分类；</w:t>
      </w:r>
    </w:p>
    <w:p w14:paraId="008C392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3.安全事故处理的原则；</w:t>
      </w:r>
    </w:p>
    <w:p w14:paraId="1789E54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4.施工现场的噪声控制；</w:t>
      </w:r>
    </w:p>
    <w:p w14:paraId="1D7F834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5.施工现场的固体废物的处理。</w:t>
      </w:r>
    </w:p>
    <w:p w14:paraId="3325F364">
      <w:pPr>
        <w:spacing w:line="640" w:lineRule="exact"/>
        <w:ind w:left="560"/>
        <w:rPr>
          <w:rFonts w:ascii="楷体" w:hAnsi="楷体" w:eastAsia="楷体" w:cs="楷体"/>
          <w:sz w:val="32"/>
          <w:szCs w:val="32"/>
        </w:rPr>
      </w:pPr>
      <w:r>
        <w:rPr>
          <w:rFonts w:hint="eastAsia" w:ascii="楷体" w:hAnsi="楷体" w:eastAsia="楷体" w:cs="楷体"/>
          <w:sz w:val="32"/>
          <w:szCs w:val="32"/>
        </w:rPr>
        <w:t>（七）工程项目合同管理</w:t>
      </w:r>
    </w:p>
    <w:p w14:paraId="794547C7">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工程项目合同的分类；</w:t>
      </w:r>
    </w:p>
    <w:p w14:paraId="2AA3EF8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合同的形式与订立程序</w:t>
      </w:r>
      <w:r>
        <w:rPr>
          <w:rFonts w:ascii="仿宋_GB2312" w:hAnsi="仿宋_GB2312" w:eastAsia="仿宋_GB2312" w:cs="仿宋_GB2312"/>
          <w:sz w:val="32"/>
          <w:szCs w:val="32"/>
        </w:rPr>
        <w:t>；</w:t>
      </w:r>
    </w:p>
    <w:p w14:paraId="111F64F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工程变更的概念及管理；</w:t>
      </w:r>
    </w:p>
    <w:p w14:paraId="2331582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索赔的概念及处理</w:t>
      </w:r>
      <w:r>
        <w:rPr>
          <w:rFonts w:ascii="仿宋_GB2312" w:hAnsi="仿宋_GB2312" w:eastAsia="仿宋_GB2312" w:cs="仿宋_GB2312"/>
          <w:sz w:val="32"/>
          <w:szCs w:val="32"/>
        </w:rPr>
        <w:t>。</w:t>
      </w:r>
    </w:p>
    <w:p w14:paraId="2B9477C3">
      <w:pPr>
        <w:spacing w:line="640" w:lineRule="exact"/>
        <w:ind w:left="560"/>
        <w:rPr>
          <w:rFonts w:ascii="楷体" w:hAnsi="楷体" w:eastAsia="楷体" w:cs="楷体"/>
          <w:sz w:val="32"/>
          <w:szCs w:val="32"/>
        </w:rPr>
      </w:pPr>
      <w:r>
        <w:rPr>
          <w:rFonts w:hint="eastAsia" w:ascii="楷体" w:hAnsi="楷体" w:eastAsia="楷体" w:cs="楷体"/>
          <w:sz w:val="32"/>
          <w:szCs w:val="32"/>
        </w:rPr>
        <w:t>（八）工程项目信息管理</w:t>
      </w:r>
    </w:p>
    <w:p w14:paraId="15870C34">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信息和信息管理的概念</w:t>
      </w:r>
      <w:r>
        <w:rPr>
          <w:rFonts w:ascii="仿宋_GB2312" w:hAnsi="仿宋_GB2312" w:eastAsia="仿宋_GB2312" w:cs="仿宋_GB2312"/>
          <w:sz w:val="32"/>
          <w:szCs w:val="32"/>
        </w:rPr>
        <w:t>；</w:t>
      </w:r>
    </w:p>
    <w:p w14:paraId="134F502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2.信息管理的目的。</w:t>
      </w:r>
    </w:p>
    <w:p w14:paraId="7D11EF1B">
      <w:pPr>
        <w:spacing w:line="640" w:lineRule="exact"/>
        <w:ind w:firstLine="640" w:firstLineChars="200"/>
        <w:outlineLvl w:val="0"/>
        <w:rPr>
          <w:rFonts w:ascii="黑体" w:hAnsi="黑体" w:eastAsia="黑体" w:cs="黑体"/>
          <w:sz w:val="32"/>
          <w:szCs w:val="32"/>
        </w:rPr>
      </w:pPr>
      <w:bookmarkStart w:id="60" w:name="_Toc40620723"/>
      <w:r>
        <w:rPr>
          <w:rFonts w:hint="eastAsia" w:ascii="黑体" w:hAnsi="黑体" w:eastAsia="黑体" w:cs="黑体"/>
          <w:sz w:val="32"/>
          <w:szCs w:val="32"/>
        </w:rPr>
        <w:t>三、试题难易程度</w:t>
      </w:r>
      <w:bookmarkEnd w:id="60"/>
      <w:r>
        <w:rPr>
          <w:rFonts w:hint="eastAsia" w:ascii="黑体" w:hAnsi="黑体" w:eastAsia="黑体" w:cs="黑体"/>
          <w:sz w:val="32"/>
          <w:szCs w:val="32"/>
        </w:rPr>
        <w:t xml:space="preserve"> </w:t>
      </w:r>
    </w:p>
    <w:p w14:paraId="421EE03B">
      <w:pPr>
        <w:spacing w:line="640" w:lineRule="exact"/>
        <w:ind w:firstLine="56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1.较容易题：约50%；</w:t>
      </w:r>
    </w:p>
    <w:p w14:paraId="31C15C4D">
      <w:pPr>
        <w:spacing w:line="640" w:lineRule="exact"/>
        <w:ind w:firstLine="56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2.中等难度题：约40%；</w:t>
      </w:r>
    </w:p>
    <w:p w14:paraId="3BE5EC6D">
      <w:pPr>
        <w:spacing w:line="640" w:lineRule="exact"/>
        <w:ind w:firstLine="561"/>
        <w:rPr>
          <w:rFonts w:ascii="仿宋_GB2312" w:hAnsi="仿宋_GB2312" w:eastAsia="仿宋_GB2312" w:cs="仿宋_GB2312"/>
          <w:color w:val="000000"/>
          <w:sz w:val="24"/>
        </w:rPr>
      </w:pPr>
      <w:r>
        <w:rPr>
          <w:rFonts w:hint="eastAsia" w:ascii="仿宋_GB2312" w:hAnsi="仿宋_GB2312" w:eastAsia="仿宋_GB2312" w:cs="仿宋_GB2312"/>
          <w:color w:val="000000"/>
          <w:sz w:val="32"/>
          <w:szCs w:val="32"/>
        </w:rPr>
        <w:t>3.较难题：约10%。</w:t>
      </w:r>
    </w:p>
    <w:p w14:paraId="45FAE0C3">
      <w:pPr>
        <w:spacing w:line="640" w:lineRule="exact"/>
        <w:ind w:firstLine="640" w:firstLineChars="200"/>
        <w:outlineLvl w:val="0"/>
        <w:rPr>
          <w:rFonts w:ascii="黑体" w:hAnsi="黑体" w:eastAsia="黑体" w:cs="黑体"/>
          <w:sz w:val="32"/>
          <w:szCs w:val="32"/>
        </w:rPr>
      </w:pPr>
      <w:bookmarkStart w:id="61" w:name="_Toc40620724"/>
      <w:r>
        <w:rPr>
          <w:rFonts w:hint="eastAsia" w:ascii="黑体" w:hAnsi="黑体" w:eastAsia="黑体" w:cs="黑体"/>
          <w:sz w:val="32"/>
          <w:szCs w:val="32"/>
        </w:rPr>
        <w:t>四、考试形式及试卷结构</w:t>
      </w:r>
      <w:bookmarkEnd w:id="61"/>
      <w:r>
        <w:rPr>
          <w:rFonts w:hint="eastAsia" w:ascii="黑体" w:hAnsi="黑体" w:eastAsia="黑体" w:cs="黑体"/>
          <w:sz w:val="32"/>
          <w:szCs w:val="32"/>
        </w:rPr>
        <w:t xml:space="preserve"> </w:t>
      </w:r>
    </w:p>
    <w:p w14:paraId="13F721FC">
      <w:pPr>
        <w:spacing w:line="640" w:lineRule="exact"/>
        <w:ind w:firstLine="561"/>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考试形式为闭卷笔试，时间为120分钟，试卷满分200分，试卷长度</w:t>
      </w:r>
      <w:r>
        <w:rPr>
          <w:rFonts w:hint="eastAsia" w:ascii="仿宋_GB2312" w:hAnsi="仿宋_GB2312" w:eastAsia="仿宋_GB2312" w:cs="仿宋_GB2312"/>
          <w:color w:val="000000"/>
          <w:sz w:val="32"/>
          <w:szCs w:val="32"/>
        </w:rPr>
        <w:t>为A4纸8版。</w:t>
      </w:r>
    </w:p>
    <w:p w14:paraId="03D864D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24A2D77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1.填空题       约30%;</w:t>
      </w:r>
    </w:p>
    <w:p w14:paraId="376F496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2.选择题       约45%;</w:t>
      </w:r>
    </w:p>
    <w:p w14:paraId="67839CA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3.名词解释     约10%;</w:t>
      </w:r>
    </w:p>
    <w:p w14:paraId="23072A6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4.简答题       约7%;</w:t>
      </w:r>
    </w:p>
    <w:p w14:paraId="5079E70A">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5.综合应用题   约8%。</w:t>
      </w:r>
    </w:p>
    <w:p w14:paraId="6892F59F">
      <w:pPr>
        <w:spacing w:line="640" w:lineRule="exact"/>
        <w:ind w:firstLine="640" w:firstLineChars="200"/>
        <w:outlineLvl w:val="0"/>
        <w:rPr>
          <w:sz w:val="24"/>
        </w:rPr>
      </w:pPr>
      <w:bookmarkStart w:id="62" w:name="_Toc40620725"/>
      <w:r>
        <w:rPr>
          <w:rFonts w:hint="eastAsia" w:ascii="黑体" w:hAnsi="黑体" w:eastAsia="黑体" w:cs="黑体"/>
          <w:sz w:val="32"/>
          <w:szCs w:val="32"/>
        </w:rPr>
        <w:t>五、参考书目</w:t>
      </w:r>
      <w:bookmarkEnd w:id="62"/>
      <w:r>
        <w:rPr>
          <w:rFonts w:hint="eastAsia" w:ascii="黑体" w:hAnsi="黑体" w:eastAsia="黑体" w:cs="黑体"/>
          <w:sz w:val="32"/>
          <w:szCs w:val="32"/>
        </w:rPr>
        <w:t xml:space="preserve"> </w:t>
      </w:r>
    </w:p>
    <w:p w14:paraId="6D5F68DB">
      <w:pPr>
        <w:spacing w:line="640" w:lineRule="exact"/>
        <w:ind w:firstLine="561"/>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《工程项目管理》 (第二版)，仲景冰等编著，北京大学出版社,2012年。</w:t>
      </w:r>
    </w:p>
    <w:p w14:paraId="37EAF302">
      <w:pPr>
        <w:spacing w:line="640" w:lineRule="exact"/>
      </w:pPr>
    </w:p>
    <w:p w14:paraId="0D11B33B">
      <w:pPr>
        <w:adjustRightInd/>
        <w:snapToGrid/>
        <w:spacing w:line="640" w:lineRule="exact"/>
      </w:pPr>
      <w:r>
        <w:br w:type="page"/>
      </w:r>
    </w:p>
    <w:p w14:paraId="35FB4D0B">
      <w:pPr>
        <w:spacing w:line="640" w:lineRule="exact"/>
        <w:jc w:val="center"/>
        <w:outlineLvl w:val="0"/>
        <w:rPr>
          <w:rFonts w:ascii="方正小标宋简体" w:hAnsi="方正小标宋简体" w:eastAsia="方正小标宋简体" w:cs="方正小标宋简体"/>
          <w:sz w:val="44"/>
          <w:szCs w:val="44"/>
        </w:rPr>
      </w:pPr>
      <w:bookmarkStart w:id="63" w:name="_Toc40620726"/>
      <w:r>
        <w:rPr>
          <w:rFonts w:hint="eastAsia" w:ascii="方正小标宋简体" w:hAnsi="方正小标宋简体" w:eastAsia="方正小标宋简体" w:cs="方正小标宋简体"/>
          <w:sz w:val="44"/>
          <w:szCs w:val="44"/>
        </w:rPr>
        <w:t>兰州理工大学技术工程学院</w:t>
      </w:r>
      <w:bookmarkEnd w:id="63"/>
    </w:p>
    <w:p w14:paraId="7067AF07">
      <w:pPr>
        <w:spacing w:line="640" w:lineRule="exact"/>
        <w:jc w:val="center"/>
        <w:outlineLvl w:val="0"/>
        <w:rPr>
          <w:rFonts w:ascii="方正小标宋简体" w:hAnsi="方正小标宋简体" w:eastAsia="方正小标宋简体" w:cs="方正小标宋简体"/>
          <w:sz w:val="44"/>
          <w:szCs w:val="44"/>
        </w:rPr>
      </w:pPr>
      <w:bookmarkStart w:id="64" w:name="_Toc40620727"/>
      <w:r>
        <w:rPr>
          <w:rFonts w:hint="eastAsia" w:ascii="方正小标宋简体" w:hAnsi="方正小标宋简体" w:eastAsia="方正小标宋简体" w:cs="方正小标宋简体"/>
          <w:sz w:val="44"/>
          <w:szCs w:val="44"/>
        </w:rPr>
        <w:t>普通专升本</w:t>
      </w:r>
      <w:r>
        <w:rPr>
          <w:rFonts w:hint="eastAsia" w:ascii="方正小标宋简体" w:hAnsi="方正小标宋简体" w:eastAsia="方正小标宋简体" w:cs="方正小标宋简体"/>
          <w:color w:val="000000"/>
          <w:sz w:val="44"/>
          <w:szCs w:val="44"/>
        </w:rPr>
        <w:t>招生材料成型及控制工程专业课程考试大</w:t>
      </w:r>
      <w:r>
        <w:rPr>
          <w:rFonts w:hint="eastAsia" w:ascii="方正小标宋简体" w:hAnsi="方正小标宋简体" w:eastAsia="方正小标宋简体" w:cs="方正小标宋简体"/>
          <w:sz w:val="44"/>
          <w:szCs w:val="44"/>
        </w:rPr>
        <w:t>纲</w:t>
      </w:r>
      <w:bookmarkEnd w:id="64"/>
    </w:p>
    <w:p w14:paraId="64622E7A">
      <w:pPr>
        <w:spacing w:line="640" w:lineRule="exact"/>
        <w:ind w:firstLine="640" w:firstLineChars="200"/>
        <w:outlineLvl w:val="0"/>
        <w:rPr>
          <w:rFonts w:ascii="黑体" w:hAnsi="黑体" w:eastAsia="黑体" w:cs="黑体"/>
          <w:sz w:val="32"/>
          <w:szCs w:val="32"/>
        </w:rPr>
      </w:pPr>
      <w:bookmarkStart w:id="65" w:name="_Toc40620728"/>
      <w:r>
        <w:rPr>
          <w:rFonts w:hint="eastAsia" w:ascii="黑体" w:hAnsi="黑体" w:eastAsia="黑体" w:cs="黑体"/>
          <w:sz w:val="32"/>
          <w:szCs w:val="32"/>
        </w:rPr>
        <w:t>一、考试目的</w:t>
      </w:r>
      <w:bookmarkEnd w:id="65"/>
    </w:p>
    <w:p w14:paraId="1F2B325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兰州理工大学技术工程学院专升本招生材料成型及控制工程专业课为《金属学与热处理》。考试目的是检查学生是否牢固掌握《金属学与热处理》课程相关知识的一次水平测定，全面考核普通高校材料类专业专科（含高职）应届毕业生对专业核心课程《金属学与热处理》的掌握程度，要求学生比较系统的理解金属学与热处理的基本概念和基本理论。</w:t>
      </w:r>
    </w:p>
    <w:p w14:paraId="2BA13C49">
      <w:pPr>
        <w:spacing w:line="640" w:lineRule="exact"/>
        <w:ind w:firstLine="640" w:firstLineChars="200"/>
        <w:outlineLvl w:val="0"/>
        <w:rPr>
          <w:rFonts w:ascii="黑体" w:hAnsi="黑体" w:eastAsia="黑体" w:cs="黑体"/>
          <w:sz w:val="32"/>
          <w:szCs w:val="32"/>
        </w:rPr>
      </w:pPr>
      <w:bookmarkStart w:id="66" w:name="_Toc40620729"/>
      <w:r>
        <w:rPr>
          <w:rFonts w:hint="eastAsia" w:ascii="黑体" w:hAnsi="黑体" w:eastAsia="黑体" w:cs="黑体"/>
          <w:sz w:val="32"/>
          <w:szCs w:val="32"/>
        </w:rPr>
        <w:t>二、考试内容</w:t>
      </w:r>
      <w:bookmarkEnd w:id="66"/>
    </w:p>
    <w:p w14:paraId="7FA6996C">
      <w:pPr>
        <w:spacing w:line="640" w:lineRule="exact"/>
        <w:ind w:left="560"/>
        <w:rPr>
          <w:rFonts w:ascii="楷体" w:hAnsi="楷体" w:eastAsia="楷体" w:cs="楷体"/>
          <w:color w:val="FF0000"/>
          <w:sz w:val="32"/>
          <w:szCs w:val="32"/>
        </w:rPr>
      </w:pPr>
      <w:r>
        <w:rPr>
          <w:rFonts w:hint="eastAsia" w:ascii="楷体" w:hAnsi="楷体" w:eastAsia="楷体" w:cs="楷体"/>
          <w:sz w:val="32"/>
          <w:szCs w:val="32"/>
        </w:rPr>
        <w:t xml:space="preserve">(一)晶体学基本知识 </w:t>
      </w:r>
    </w:p>
    <w:p w14:paraId="57A4116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1.掌握晶体结构的基本概念，熟悉常用金属的晶体结构、晶体缺陷及其对材料性能的影响;</w:t>
      </w:r>
    </w:p>
    <w:p w14:paraId="2A5C02E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2.了解晶体与非晶体、单晶体与多晶体; </w:t>
      </w:r>
    </w:p>
    <w:p w14:paraId="604551C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3.掌握运用三种常见金属晶体结构及其待征参数; </w:t>
      </w:r>
    </w:p>
    <w:p w14:paraId="431D403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4.了解晶向指数与晶面指数的标定。</w:t>
      </w:r>
    </w:p>
    <w:p w14:paraId="02B79109">
      <w:pPr>
        <w:spacing w:line="640" w:lineRule="exact"/>
        <w:ind w:left="560"/>
        <w:rPr>
          <w:rFonts w:ascii="楷体" w:hAnsi="楷体" w:eastAsia="楷体" w:cs="楷体"/>
          <w:sz w:val="32"/>
          <w:szCs w:val="32"/>
        </w:rPr>
      </w:pPr>
      <w:r>
        <w:rPr>
          <w:rFonts w:hint="eastAsia" w:ascii="楷体" w:hAnsi="楷体" w:eastAsia="楷体" w:cs="楷体"/>
          <w:sz w:val="32"/>
          <w:szCs w:val="32"/>
        </w:rPr>
        <w:t xml:space="preserve">（二）凝固理论基础 </w:t>
      </w:r>
    </w:p>
    <w:p w14:paraId="2365C32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1.了解金属结晶的宏观现象与微观过程, 掌握金属结晶的热力学条件, 金属结晶的结构条件; </w:t>
      </w:r>
    </w:p>
    <w:p w14:paraId="22382C6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2.掌握晶核形成的均匀形核与非均匀形核机制; </w:t>
      </w:r>
    </w:p>
    <w:p w14:paraId="2938860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3.了解晶核的长大, 液固界面的微观结构, 晶体长大机制; </w:t>
      </w:r>
    </w:p>
    <w:p w14:paraId="22274DF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4.掌握液固界面前沿液体中的温度梯度, 晶体生长的界面形状与晶体形态, 长大速度, 晶粒大小的控制; </w:t>
      </w:r>
    </w:p>
    <w:p w14:paraId="6786FDF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5.掌握金属铸锭的组织与缺陷, 铸锭三晶区的形成，铸锭组织的控制。 </w:t>
      </w:r>
    </w:p>
    <w:p w14:paraId="53E5DEE8">
      <w:pPr>
        <w:spacing w:line="640" w:lineRule="exact"/>
        <w:ind w:left="560"/>
        <w:rPr>
          <w:rFonts w:ascii="楷体" w:hAnsi="楷体" w:eastAsia="楷体" w:cs="楷体"/>
          <w:sz w:val="32"/>
          <w:szCs w:val="32"/>
        </w:rPr>
      </w:pPr>
      <w:r>
        <w:rPr>
          <w:rFonts w:hint="eastAsia" w:ascii="楷体" w:hAnsi="楷体" w:eastAsia="楷体" w:cs="楷体"/>
          <w:sz w:val="32"/>
          <w:szCs w:val="32"/>
        </w:rPr>
        <w:t>（三）相图基本知识</w:t>
      </w:r>
    </w:p>
    <w:p w14:paraId="1B98A30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1.了解合金中的相，相的分类，影响相结构的因素，固溶体与金属化合物的概念; </w:t>
      </w:r>
    </w:p>
    <w:p w14:paraId="153166C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2.了解二元合金相图的建立与基本相律，掌握杠杆定律及应用; </w:t>
      </w:r>
    </w:p>
    <w:p w14:paraId="5D1E0E5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3.了解匀晶相图、共晶相图、包晶相图及其结晶过程分析，相构成与组织构成的计算; </w:t>
      </w:r>
    </w:p>
    <w:p w14:paraId="79E3FB5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4.掌握具有固态相变的相图以及形成金属化合物的相图; </w:t>
      </w:r>
    </w:p>
    <w:p w14:paraId="3F810D7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5.熟悉合金性能与相图的关系。</w:t>
      </w:r>
    </w:p>
    <w:p w14:paraId="7F5A094E">
      <w:pPr>
        <w:spacing w:line="640" w:lineRule="exact"/>
        <w:ind w:left="560"/>
        <w:rPr>
          <w:rFonts w:ascii="楷体" w:hAnsi="楷体" w:eastAsia="楷体" w:cs="楷体"/>
          <w:sz w:val="32"/>
          <w:szCs w:val="32"/>
        </w:rPr>
      </w:pPr>
      <w:r>
        <w:rPr>
          <w:rFonts w:hint="eastAsia" w:ascii="楷体" w:hAnsi="楷体" w:eastAsia="楷体" w:cs="楷体"/>
          <w:sz w:val="32"/>
          <w:szCs w:val="32"/>
        </w:rPr>
        <w:t>（四）钢铁材料</w:t>
      </w:r>
    </w:p>
    <w:p w14:paraId="478DCF0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1.熟悉铁碳相图，掌握铁碳合金的分类、成分、基本相、组织构成、性能特点; </w:t>
      </w:r>
    </w:p>
    <w:p w14:paraId="02E9472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2.掌握铁碳合金的平衡结晶过程及组织规律; </w:t>
      </w:r>
    </w:p>
    <w:p w14:paraId="62F7EF1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3.掌握含碳量对铁碳合金平衡组织和性能的影响; </w:t>
      </w:r>
    </w:p>
    <w:p w14:paraId="33AC18C0">
      <w:pPr>
        <w:spacing w:line="640" w:lineRule="exact"/>
        <w:ind w:firstLine="561"/>
        <w:rPr>
          <w:color w:val="FF0000"/>
          <w:sz w:val="24"/>
        </w:rPr>
      </w:pPr>
      <w:r>
        <w:rPr>
          <w:rFonts w:hint="eastAsia" w:ascii="仿宋_GB2312" w:hAnsi="仿宋_GB2312" w:eastAsia="仿宋_GB2312" w:cs="仿宋_GB2312"/>
          <w:sz w:val="32"/>
          <w:szCs w:val="32"/>
        </w:rPr>
        <w:t xml:space="preserve">4.了解钢中的杂质元素及其影响，铁碳相图的应用。  </w:t>
      </w:r>
      <w:r>
        <w:rPr>
          <w:rFonts w:hint="eastAsia"/>
          <w:color w:val="FF0000"/>
          <w:sz w:val="24"/>
        </w:rPr>
        <w:t xml:space="preserve">  </w:t>
      </w:r>
    </w:p>
    <w:p w14:paraId="2F597F78">
      <w:pPr>
        <w:spacing w:line="640" w:lineRule="exact"/>
        <w:ind w:left="560"/>
        <w:rPr>
          <w:rFonts w:ascii="楷体" w:hAnsi="楷体" w:eastAsia="楷体" w:cs="楷体"/>
          <w:sz w:val="32"/>
          <w:szCs w:val="32"/>
        </w:rPr>
      </w:pPr>
      <w:r>
        <w:rPr>
          <w:rFonts w:hint="eastAsia" w:ascii="楷体" w:hAnsi="楷体" w:eastAsia="楷体" w:cs="楷体"/>
          <w:sz w:val="32"/>
          <w:szCs w:val="32"/>
        </w:rPr>
        <w:t xml:space="preserve">（五）塑性变形理论基础 </w:t>
      </w:r>
    </w:p>
    <w:p w14:paraId="5599386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1.了解拉伸曲线及其所反映的常规机械性能指标; </w:t>
      </w:r>
    </w:p>
    <w:p w14:paraId="40D0F82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2.理解塑性变形的宏观变形规律与微观机制; </w:t>
      </w:r>
    </w:p>
    <w:p w14:paraId="06C0F27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3.掌握加工硬化的本质及实际意义; </w:t>
      </w:r>
    </w:p>
    <w:p w14:paraId="732E12D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4.掌握塑性变形对金属与合金组织、性能的影响; </w:t>
      </w:r>
    </w:p>
    <w:p w14:paraId="2BD2895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5.了解金属材料的强化机制； </w:t>
      </w:r>
    </w:p>
    <w:p w14:paraId="170C29B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6.了解形变金属在加热过程中组织和性能变化的规律; </w:t>
      </w:r>
    </w:p>
    <w:p w14:paraId="5863FBB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7.掌握再结晶的实质及其影响因素，再结晶晶粒大小及其控制; </w:t>
      </w:r>
    </w:p>
    <w:p w14:paraId="04B0ED9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8.了解热加工与冷加工的本质区别以及热加工的特点。</w:t>
      </w:r>
    </w:p>
    <w:p w14:paraId="699D009E">
      <w:pPr>
        <w:spacing w:line="640" w:lineRule="exact"/>
        <w:ind w:left="560"/>
        <w:rPr>
          <w:rFonts w:ascii="楷体" w:hAnsi="楷体" w:eastAsia="楷体" w:cs="楷体"/>
          <w:sz w:val="32"/>
          <w:szCs w:val="32"/>
        </w:rPr>
      </w:pPr>
      <w:r>
        <w:rPr>
          <w:rFonts w:hint="eastAsia" w:ascii="楷体" w:hAnsi="楷体" w:eastAsia="楷体" w:cs="楷体"/>
          <w:sz w:val="32"/>
          <w:szCs w:val="32"/>
        </w:rPr>
        <w:t xml:space="preserve">（六）钢的热处理原理 </w:t>
      </w:r>
    </w:p>
    <w:p w14:paraId="40FA07E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1.了解热处理的基本概念、热处理与相图的关系以及固态相变的类型和特点; </w:t>
      </w:r>
    </w:p>
    <w:p w14:paraId="76B8445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2.掌握共析钢的奥氏体化过程及影响因素，掌握奥氏体的晶粒长大及控制; </w:t>
      </w:r>
    </w:p>
    <w:p w14:paraId="71AB0DC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3.掌握过冷奥氏体的等温转变曲线、连续冷却转变曲线及等温转变的影响因素;了解珠光体转变、马氏体转变和贝氏体转变; </w:t>
      </w:r>
    </w:p>
    <w:p w14:paraId="659A2C3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4.了解淬火钢的回火转变、组织及回火时的性能变化，了解回火脆性。</w:t>
      </w:r>
    </w:p>
    <w:p w14:paraId="1DE9E2C4">
      <w:pPr>
        <w:spacing w:line="640" w:lineRule="exact"/>
        <w:ind w:left="560"/>
        <w:rPr>
          <w:rFonts w:ascii="楷体" w:hAnsi="楷体" w:eastAsia="楷体" w:cs="楷体"/>
          <w:sz w:val="32"/>
          <w:szCs w:val="32"/>
        </w:rPr>
      </w:pPr>
      <w:r>
        <w:rPr>
          <w:rFonts w:hint="eastAsia" w:ascii="楷体" w:hAnsi="楷体" w:eastAsia="楷体" w:cs="楷体"/>
          <w:sz w:val="32"/>
          <w:szCs w:val="32"/>
        </w:rPr>
        <w:t>（七）钢的热处理工艺</w:t>
      </w:r>
    </w:p>
    <w:p w14:paraId="581662F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1.掌握钢的退火、正火转变及应用; </w:t>
      </w:r>
    </w:p>
    <w:p w14:paraId="6B8022F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2.掌握钢的淬火工艺，钢的回火转变; </w:t>
      </w:r>
    </w:p>
    <w:p w14:paraId="549EFF9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3.掌握钢的淬透性、淬硬性的概念、影响因素及实际意义; </w:t>
      </w:r>
    </w:p>
    <w:p w14:paraId="0226C55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4.了解表面淬火及化学热处理。</w:t>
      </w:r>
    </w:p>
    <w:p w14:paraId="41E4CCC9">
      <w:pPr>
        <w:spacing w:line="640" w:lineRule="exact"/>
        <w:ind w:firstLine="640" w:firstLineChars="200"/>
        <w:outlineLvl w:val="0"/>
        <w:rPr>
          <w:rFonts w:ascii="黑体" w:hAnsi="黑体" w:eastAsia="黑体" w:cs="黑体"/>
          <w:sz w:val="32"/>
          <w:szCs w:val="32"/>
        </w:rPr>
      </w:pPr>
      <w:bookmarkStart w:id="67" w:name="_Toc40620730"/>
      <w:r>
        <w:rPr>
          <w:rFonts w:hint="eastAsia" w:ascii="黑体" w:hAnsi="黑体" w:eastAsia="黑体" w:cs="黑体"/>
          <w:sz w:val="32"/>
          <w:szCs w:val="32"/>
        </w:rPr>
        <w:t>三、试题难易程度</w:t>
      </w:r>
      <w:bookmarkEnd w:id="67"/>
      <w:r>
        <w:rPr>
          <w:rFonts w:hint="eastAsia" w:ascii="黑体" w:hAnsi="黑体" w:eastAsia="黑体" w:cs="黑体"/>
          <w:sz w:val="32"/>
          <w:szCs w:val="32"/>
        </w:rPr>
        <w:t xml:space="preserve"> </w:t>
      </w:r>
    </w:p>
    <w:p w14:paraId="7369C50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5BB1DE2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2213B67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3.较难题：约10%。</w:t>
      </w:r>
    </w:p>
    <w:p w14:paraId="572CBDD9">
      <w:pPr>
        <w:spacing w:line="640" w:lineRule="exact"/>
        <w:ind w:firstLine="640" w:firstLineChars="200"/>
        <w:outlineLvl w:val="0"/>
        <w:rPr>
          <w:rFonts w:ascii="黑体" w:hAnsi="黑体" w:eastAsia="黑体" w:cs="黑体"/>
          <w:sz w:val="32"/>
          <w:szCs w:val="32"/>
        </w:rPr>
      </w:pPr>
      <w:bookmarkStart w:id="68" w:name="_Toc40620731"/>
      <w:r>
        <w:rPr>
          <w:rFonts w:hint="eastAsia" w:ascii="黑体" w:hAnsi="黑体" w:eastAsia="黑体" w:cs="黑体"/>
          <w:sz w:val="32"/>
          <w:szCs w:val="32"/>
        </w:rPr>
        <w:t>四、考试形式及试卷结构</w:t>
      </w:r>
      <w:bookmarkEnd w:id="68"/>
      <w:r>
        <w:rPr>
          <w:rFonts w:hint="eastAsia" w:ascii="黑体" w:hAnsi="黑体" w:eastAsia="黑体" w:cs="黑体"/>
          <w:sz w:val="32"/>
          <w:szCs w:val="32"/>
        </w:rPr>
        <w:t xml:space="preserve"> </w:t>
      </w:r>
    </w:p>
    <w:p w14:paraId="6250AF5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考试形式为闭卷笔试，时间为120分钟，试卷满分200分，试卷长度为A4纸8-10版。</w:t>
      </w:r>
    </w:p>
    <w:p w14:paraId="6225571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5590270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约15%;</w:t>
      </w:r>
    </w:p>
    <w:p w14:paraId="6BDEC6D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约10%;</w:t>
      </w:r>
    </w:p>
    <w:p w14:paraId="49CC604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3.判断题       约10%;</w:t>
      </w:r>
    </w:p>
    <w:p w14:paraId="7764FA1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4.简答题       约40%;</w:t>
      </w:r>
    </w:p>
    <w:p w14:paraId="61BBCA2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5.计算题       约25%。 </w:t>
      </w:r>
    </w:p>
    <w:p w14:paraId="4792EA71">
      <w:pPr>
        <w:spacing w:line="640" w:lineRule="exact"/>
        <w:ind w:firstLine="640" w:firstLineChars="200"/>
        <w:outlineLvl w:val="0"/>
        <w:rPr>
          <w:rFonts w:ascii="黑体" w:hAnsi="黑体" w:eastAsia="黑体" w:cs="黑体"/>
          <w:sz w:val="32"/>
          <w:szCs w:val="32"/>
        </w:rPr>
      </w:pPr>
      <w:bookmarkStart w:id="69" w:name="_Toc40620732"/>
      <w:r>
        <w:rPr>
          <w:rFonts w:hint="eastAsia" w:ascii="黑体" w:hAnsi="黑体" w:eastAsia="黑体" w:cs="黑体"/>
          <w:sz w:val="32"/>
          <w:szCs w:val="32"/>
        </w:rPr>
        <w:t>五、参考书目</w:t>
      </w:r>
      <w:bookmarkEnd w:id="69"/>
    </w:p>
    <w:p w14:paraId="4D664937">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《金属学与热处理》 ，崔忠圻等编著，机械工业出版社.2018年。</w:t>
      </w:r>
    </w:p>
    <w:p w14:paraId="6C639230">
      <w:pPr>
        <w:spacing w:line="640" w:lineRule="exact"/>
        <w:ind w:firstLine="561"/>
        <w:rPr>
          <w:rFonts w:ascii="仿宋_GB2312" w:hAnsi="仿宋_GB2312" w:eastAsia="仿宋_GB2312" w:cs="仿宋_GB2312"/>
          <w:color w:val="FF0000"/>
          <w:sz w:val="32"/>
          <w:szCs w:val="32"/>
        </w:rPr>
      </w:pPr>
    </w:p>
    <w:p w14:paraId="531F681A">
      <w:pPr>
        <w:spacing w:line="640" w:lineRule="exact"/>
      </w:pPr>
    </w:p>
    <w:p w14:paraId="5D9D715A">
      <w:pPr>
        <w:adjustRightInd/>
        <w:snapToGrid/>
        <w:spacing w:line="640" w:lineRule="exact"/>
      </w:pPr>
      <w:r>
        <w:br w:type="page"/>
      </w:r>
    </w:p>
    <w:p w14:paraId="2B4D6CFB">
      <w:pPr>
        <w:spacing w:line="640" w:lineRule="exact"/>
        <w:jc w:val="center"/>
        <w:outlineLvl w:val="0"/>
        <w:rPr>
          <w:rFonts w:ascii="方正小标宋简体" w:hAnsi="方正小标宋简体" w:eastAsia="方正小标宋简体" w:cs="方正小标宋简体"/>
          <w:sz w:val="44"/>
          <w:szCs w:val="44"/>
        </w:rPr>
      </w:pPr>
      <w:bookmarkStart w:id="70" w:name="_Toc40620733"/>
      <w:r>
        <w:rPr>
          <w:rFonts w:hint="eastAsia" w:ascii="方正小标宋简体" w:hAnsi="方正小标宋简体" w:eastAsia="方正小标宋简体" w:cs="方正小标宋简体"/>
          <w:sz w:val="44"/>
          <w:szCs w:val="44"/>
        </w:rPr>
        <w:t>兰州理工大学技术工程学院</w:t>
      </w:r>
      <w:bookmarkEnd w:id="70"/>
    </w:p>
    <w:p w14:paraId="3E25340E">
      <w:pPr>
        <w:spacing w:line="640" w:lineRule="exact"/>
        <w:jc w:val="center"/>
        <w:outlineLvl w:val="0"/>
        <w:rPr>
          <w:b/>
          <w:bCs/>
          <w:sz w:val="32"/>
          <w:szCs w:val="32"/>
        </w:rPr>
      </w:pPr>
      <w:bookmarkStart w:id="71" w:name="_Toc40620734"/>
      <w:r>
        <w:rPr>
          <w:rFonts w:hint="eastAsia" w:ascii="方正小标宋简体" w:hAnsi="方正小标宋简体" w:eastAsia="方正小标宋简体" w:cs="方正小标宋简体"/>
          <w:sz w:val="44"/>
          <w:szCs w:val="44"/>
        </w:rPr>
        <w:t>普通专升本招生化学工程与工艺专业课程考试大纲</w:t>
      </w:r>
      <w:bookmarkEnd w:id="71"/>
    </w:p>
    <w:p w14:paraId="563AFFAE">
      <w:pPr>
        <w:spacing w:line="640" w:lineRule="exact"/>
        <w:ind w:firstLine="640" w:firstLineChars="200"/>
        <w:outlineLvl w:val="0"/>
        <w:rPr>
          <w:rFonts w:ascii="黑体" w:hAnsi="黑体" w:eastAsia="黑体" w:cs="黑体"/>
          <w:sz w:val="32"/>
          <w:szCs w:val="32"/>
        </w:rPr>
      </w:pPr>
      <w:bookmarkStart w:id="72" w:name="_Toc40620735"/>
      <w:r>
        <w:rPr>
          <w:rFonts w:hint="eastAsia" w:ascii="黑体" w:hAnsi="黑体" w:eastAsia="黑体" w:cs="黑体"/>
          <w:sz w:val="32"/>
          <w:szCs w:val="32"/>
        </w:rPr>
        <w:t>一、考试目的</w:t>
      </w:r>
      <w:bookmarkEnd w:id="72"/>
    </w:p>
    <w:p w14:paraId="0B470E95">
      <w:pPr>
        <w:spacing w:line="640" w:lineRule="exact"/>
        <w:ind w:firstLine="640" w:firstLineChars="200"/>
        <w:rPr>
          <w:rFonts w:ascii="宋体" w:hAnsi="宋体" w:eastAsia="宋体" w:cs="宋体"/>
          <w:sz w:val="24"/>
          <w:szCs w:val="24"/>
        </w:rPr>
      </w:pPr>
      <w:r>
        <w:rPr>
          <w:rFonts w:hint="eastAsia" w:ascii="仿宋_GB2312" w:hAnsi="仿宋_GB2312" w:eastAsia="仿宋_GB2312" w:cs="仿宋_GB2312"/>
          <w:sz w:val="32"/>
          <w:szCs w:val="32"/>
        </w:rPr>
        <w:t>兰州理工大学技术工程学院专升本招生化学工程与工艺专业课为《化工原理》。考试目的是检查学生是否牢固掌握《化工原理》课程相关知识的一次水平测定，全面考核普通高校化工类专业专科（含高职）应届毕业生对专业核心课程《化工原理》的掌握程度，要求学生比较系统地掌握其基本概念、基本理论及基本计算方法。</w:t>
      </w:r>
    </w:p>
    <w:p w14:paraId="6F2FE41D">
      <w:pPr>
        <w:spacing w:line="640" w:lineRule="exact"/>
        <w:ind w:firstLine="640" w:firstLineChars="200"/>
        <w:outlineLvl w:val="0"/>
        <w:rPr>
          <w:rFonts w:ascii="仿宋_GB2312" w:hAnsi="仿宋_GB2312" w:eastAsia="仿宋_GB2312" w:cs="仿宋_GB2312"/>
          <w:sz w:val="32"/>
          <w:szCs w:val="32"/>
        </w:rPr>
      </w:pPr>
      <w:bookmarkStart w:id="73" w:name="_Toc40620736"/>
      <w:r>
        <w:rPr>
          <w:rFonts w:hint="eastAsia" w:ascii="黑体" w:hAnsi="黑体" w:eastAsia="黑体" w:cs="黑体"/>
          <w:sz w:val="32"/>
          <w:szCs w:val="32"/>
        </w:rPr>
        <w:t>二、考试内容</w:t>
      </w:r>
      <w:bookmarkEnd w:id="73"/>
    </w:p>
    <w:p w14:paraId="784A5604">
      <w:pPr>
        <w:spacing w:line="640" w:lineRule="exact"/>
        <w:ind w:firstLine="561"/>
        <w:rPr>
          <w:rFonts w:ascii="楷体" w:hAnsi="楷体" w:eastAsia="楷体" w:cs="楷体"/>
          <w:sz w:val="32"/>
          <w:szCs w:val="32"/>
        </w:rPr>
      </w:pPr>
      <w:r>
        <w:rPr>
          <w:rFonts w:hint="eastAsia" w:ascii="楷体" w:hAnsi="楷体" w:eastAsia="楷体" w:cs="楷体"/>
          <w:sz w:val="32"/>
          <w:szCs w:val="32"/>
        </w:rPr>
        <w:t xml:space="preserve">（一）绪论 </w:t>
      </w:r>
    </w:p>
    <w:p w14:paraId="155F6AE5">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1.化工过程；</w:t>
      </w:r>
    </w:p>
    <w:p w14:paraId="57F7B5FD">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2.单元操作；</w:t>
      </w:r>
    </w:p>
    <w:p w14:paraId="32342534">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3.单位及单位换算；</w:t>
      </w:r>
    </w:p>
    <w:p w14:paraId="289EF897">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4.物料衡算和热量衡算。</w:t>
      </w:r>
    </w:p>
    <w:p w14:paraId="09B1ECD7">
      <w:pPr>
        <w:spacing w:line="640" w:lineRule="exact"/>
        <w:ind w:firstLine="561"/>
        <w:rPr>
          <w:rFonts w:ascii="仿宋_GB2312" w:hAnsi="仿宋_GB2312" w:eastAsia="仿宋_GB2312" w:cs="仿宋_GB2312"/>
          <w:sz w:val="32"/>
          <w:szCs w:val="32"/>
        </w:rPr>
      </w:pPr>
      <w:r>
        <w:rPr>
          <w:rFonts w:hint="eastAsia" w:ascii="楷体" w:hAnsi="楷体" w:eastAsia="楷体" w:cs="楷体"/>
          <w:sz w:val="32"/>
          <w:szCs w:val="32"/>
        </w:rPr>
        <w:t>（二）流体流动</w:t>
      </w:r>
      <w:r>
        <w:rPr>
          <w:rFonts w:hint="eastAsia" w:ascii="仿宋_GB2312" w:hAnsi="仿宋_GB2312" w:eastAsia="仿宋_GB2312" w:cs="仿宋_GB2312"/>
          <w:sz w:val="32"/>
          <w:szCs w:val="32"/>
        </w:rPr>
        <w:t xml:space="preserve"> </w:t>
      </w:r>
    </w:p>
    <w:p w14:paraId="6527BA77">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1.压力、密度；</w:t>
      </w:r>
    </w:p>
    <w:p w14:paraId="407022C8">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2.流速、流量；</w:t>
      </w:r>
    </w:p>
    <w:p w14:paraId="691650C6">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3.流体静力学基本方程；</w:t>
      </w:r>
    </w:p>
    <w:p w14:paraId="09D43036">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4.连续性方程、机械能衡算方程及应用；</w:t>
      </w:r>
    </w:p>
    <w:p w14:paraId="57C4E93A">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5.黏度、流动</w:t>
      </w:r>
      <w:r>
        <w:rPr>
          <w:rFonts w:hint="eastAsia" w:ascii="仿宋_GB2312" w:hAnsi="仿宋_GB2312" w:eastAsia="仿宋_GB2312" w:cs="仿宋_GB2312"/>
          <w:sz w:val="32"/>
          <w:szCs w:val="32"/>
          <w:lang w:eastAsia="zh-CN"/>
        </w:rPr>
        <w:t>形态</w:t>
      </w:r>
      <w:r>
        <w:rPr>
          <w:rFonts w:hint="eastAsia" w:ascii="仿宋_GB2312" w:hAnsi="仿宋_GB2312" w:eastAsia="仿宋_GB2312" w:cs="仿宋_GB2312"/>
          <w:sz w:val="32"/>
          <w:szCs w:val="32"/>
        </w:rPr>
        <w:t>、边界层的概念；</w:t>
      </w:r>
    </w:p>
    <w:p w14:paraId="7C4DB34A">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6.管内流体流动的速度分布和因次分析方法；</w:t>
      </w:r>
    </w:p>
    <w:p w14:paraId="3880824D">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7.直管阻力损失计算、局部阻力损失计算和管路计算。</w:t>
      </w:r>
    </w:p>
    <w:p w14:paraId="38D9F01C">
      <w:pPr>
        <w:spacing w:line="640" w:lineRule="exact"/>
        <w:ind w:firstLine="561"/>
        <w:rPr>
          <w:rFonts w:ascii="楷体" w:hAnsi="楷体" w:eastAsia="楷体" w:cs="楷体"/>
          <w:sz w:val="32"/>
          <w:szCs w:val="32"/>
        </w:rPr>
      </w:pPr>
      <w:r>
        <w:rPr>
          <w:rFonts w:hint="eastAsia" w:ascii="楷体" w:hAnsi="楷体" w:eastAsia="楷体" w:cs="楷体"/>
          <w:sz w:val="32"/>
          <w:szCs w:val="32"/>
        </w:rPr>
        <w:t>（三）流体输送机械</w:t>
      </w:r>
    </w:p>
    <w:p w14:paraId="0B0EAE7D">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1.离心泵的构造、类型、操作原理；</w:t>
      </w:r>
    </w:p>
    <w:p w14:paraId="73520BA2">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2.压头、性能参数、特性曲线、工作点、流量调节；</w:t>
      </w:r>
    </w:p>
    <w:p w14:paraId="08FBCCB7">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3.气缚、汽蚀现象；</w:t>
      </w:r>
    </w:p>
    <w:p w14:paraId="7FB2804D">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4.离心泵的安装高度以及离心泵选用、安装和操作。 </w:t>
      </w:r>
    </w:p>
    <w:p w14:paraId="2F0BC08E">
      <w:pPr>
        <w:spacing w:line="640" w:lineRule="exact"/>
        <w:ind w:firstLine="561"/>
        <w:rPr>
          <w:rFonts w:ascii="楷体" w:hAnsi="楷体" w:eastAsia="楷体" w:cs="楷体"/>
          <w:sz w:val="32"/>
          <w:szCs w:val="32"/>
        </w:rPr>
      </w:pPr>
      <w:r>
        <w:rPr>
          <w:rFonts w:hint="eastAsia" w:ascii="楷体" w:hAnsi="楷体" w:eastAsia="楷体" w:cs="楷体"/>
          <w:sz w:val="32"/>
          <w:szCs w:val="32"/>
        </w:rPr>
        <w:t>（四）机械分离</w:t>
      </w:r>
    </w:p>
    <w:p w14:paraId="513FD3D6">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1.重力沉降速度、离心沉降速度；</w:t>
      </w:r>
    </w:p>
    <w:p w14:paraId="4825EC2E">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2.重力沉降设备和离心沉降设备；</w:t>
      </w:r>
    </w:p>
    <w:p w14:paraId="35D759AE">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3.过滤基本概念、基本理论、基本方程和过滤计算；</w:t>
      </w:r>
    </w:p>
    <w:p w14:paraId="01272956">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4.板框过滤机、转筒过滤机的结构和操作方法。 </w:t>
      </w:r>
    </w:p>
    <w:p w14:paraId="2F87F31B">
      <w:pPr>
        <w:spacing w:line="640" w:lineRule="exact"/>
        <w:ind w:firstLine="561"/>
        <w:rPr>
          <w:rFonts w:ascii="楷体" w:hAnsi="楷体" w:eastAsia="楷体" w:cs="楷体"/>
          <w:sz w:val="32"/>
          <w:szCs w:val="32"/>
        </w:rPr>
      </w:pPr>
      <w:r>
        <w:rPr>
          <w:rFonts w:hint="eastAsia" w:ascii="楷体" w:hAnsi="楷体" w:eastAsia="楷体" w:cs="楷体"/>
          <w:sz w:val="32"/>
          <w:szCs w:val="32"/>
        </w:rPr>
        <w:t>（五）传热与传热设备</w:t>
      </w:r>
    </w:p>
    <w:p w14:paraId="13DFACFC">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1.传热基本方式、傅立叶定律、牛顿冷却定律；</w:t>
      </w:r>
    </w:p>
    <w:p w14:paraId="04C6B8C6">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2.传热速率、传热系数、平均传热温差、给热系数的计算；</w:t>
      </w:r>
    </w:p>
    <w:p w14:paraId="0C60BE79">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3.流体热交换过程的分析和影响给热系数的因素；</w:t>
      </w:r>
    </w:p>
    <w:p w14:paraId="21639832">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4.换热器的基本类型；</w:t>
      </w:r>
    </w:p>
    <w:p w14:paraId="7A568C70">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5.列管换热器的结构、种类及特点，列管换热器的选用及校核计算。</w:t>
      </w:r>
    </w:p>
    <w:p w14:paraId="1867E64B">
      <w:pPr>
        <w:spacing w:line="640" w:lineRule="exact"/>
        <w:ind w:firstLine="561"/>
        <w:rPr>
          <w:rFonts w:ascii="楷体" w:hAnsi="楷体" w:eastAsia="楷体" w:cs="楷体"/>
          <w:sz w:val="32"/>
          <w:szCs w:val="32"/>
        </w:rPr>
      </w:pPr>
      <w:r>
        <w:rPr>
          <w:rFonts w:hint="eastAsia" w:ascii="楷体" w:hAnsi="楷体" w:eastAsia="楷体" w:cs="楷体"/>
          <w:sz w:val="32"/>
          <w:szCs w:val="32"/>
        </w:rPr>
        <w:t>（六）蒸发</w:t>
      </w:r>
    </w:p>
    <w:p w14:paraId="164130E4">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1.蒸发操作的原理、流程、分类和特点；</w:t>
      </w:r>
    </w:p>
    <w:p w14:paraId="65A8B14A">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2.物料衡算、热量衡算和温度差损失的计算；</w:t>
      </w:r>
    </w:p>
    <w:p w14:paraId="6782164F">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3.多效蒸发的流程、效数限制。</w:t>
      </w:r>
    </w:p>
    <w:p w14:paraId="0BECF7A6">
      <w:pPr>
        <w:spacing w:line="640" w:lineRule="exact"/>
        <w:ind w:firstLine="561"/>
        <w:rPr>
          <w:rFonts w:ascii="仿宋_GB2312" w:hAnsi="仿宋_GB2312" w:eastAsia="仿宋_GB2312" w:cs="仿宋_GB2312"/>
          <w:sz w:val="32"/>
          <w:szCs w:val="32"/>
        </w:rPr>
      </w:pPr>
      <w:r>
        <w:rPr>
          <w:rFonts w:hint="eastAsia" w:ascii="楷体" w:hAnsi="楷体" w:eastAsia="楷体" w:cs="楷体"/>
          <w:sz w:val="32"/>
          <w:szCs w:val="32"/>
        </w:rPr>
        <w:t>（七）吸收</w:t>
      </w:r>
    </w:p>
    <w:p w14:paraId="78728173">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1.吸收（脱吸）操作的原理；</w:t>
      </w:r>
    </w:p>
    <w:p w14:paraId="56F1F31E">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2.相平衡和亨利定律；</w:t>
      </w:r>
    </w:p>
    <w:p w14:paraId="19CB62B2">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3.双模模型和双膜理论；</w:t>
      </w:r>
    </w:p>
    <w:p w14:paraId="29207376">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4.传质单元，最小液汽比、适宜溶剂用量；</w:t>
      </w:r>
    </w:p>
    <w:p w14:paraId="64C6C69E">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5.填料层高度的计算。 </w:t>
      </w:r>
    </w:p>
    <w:p w14:paraId="48B055D4">
      <w:pPr>
        <w:spacing w:line="640" w:lineRule="exact"/>
        <w:ind w:firstLine="561"/>
        <w:rPr>
          <w:rFonts w:ascii="楷体" w:hAnsi="楷体" w:eastAsia="楷体" w:cs="楷体"/>
          <w:sz w:val="32"/>
          <w:szCs w:val="32"/>
        </w:rPr>
      </w:pPr>
      <w:r>
        <w:rPr>
          <w:rFonts w:hint="eastAsia" w:ascii="楷体" w:hAnsi="楷体" w:eastAsia="楷体" w:cs="楷体"/>
          <w:sz w:val="32"/>
          <w:szCs w:val="32"/>
        </w:rPr>
        <w:t xml:space="preserve">（八）蒸馏 </w:t>
      </w:r>
    </w:p>
    <w:p w14:paraId="6C333B6D">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1.精馏的原理；</w:t>
      </w:r>
    </w:p>
    <w:p w14:paraId="7A2DE42B">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2.相平衡，挥发度、相对挥发度、平衡关系；</w:t>
      </w:r>
    </w:p>
    <w:p w14:paraId="16A5B3BD">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3.理论塔板和板效率；</w:t>
      </w:r>
    </w:p>
    <w:p w14:paraId="2D1B4514">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4.精馏塔的物料衡算和热量衡算；</w:t>
      </w:r>
    </w:p>
    <w:p w14:paraId="20DAA3DF">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5.最小回流比、理论板块数和汽液组成的计算； </w:t>
      </w:r>
    </w:p>
    <w:p w14:paraId="17DC6D76">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6.回流比的影响，操作线方程的求法和画法。</w:t>
      </w:r>
    </w:p>
    <w:p w14:paraId="34340C0A">
      <w:pPr>
        <w:spacing w:line="640" w:lineRule="exact"/>
        <w:ind w:firstLine="561"/>
        <w:rPr>
          <w:rFonts w:ascii="楷体" w:hAnsi="楷体" w:eastAsia="楷体" w:cs="楷体"/>
          <w:sz w:val="32"/>
          <w:szCs w:val="32"/>
        </w:rPr>
      </w:pPr>
      <w:r>
        <w:rPr>
          <w:rFonts w:hint="eastAsia" w:ascii="楷体" w:hAnsi="楷体" w:eastAsia="楷体" w:cs="楷体"/>
          <w:sz w:val="32"/>
          <w:szCs w:val="32"/>
        </w:rPr>
        <w:t>（九）气液传质设备</w:t>
      </w:r>
    </w:p>
    <w:p w14:paraId="79528219">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1.板式塔的主要类型、结构与特点；</w:t>
      </w:r>
    </w:p>
    <w:p w14:paraId="75159DEF">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2.液泛、液沫夹带、漏液、塔板压力降；</w:t>
      </w:r>
    </w:p>
    <w:p w14:paraId="3DA062BB">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3.板式塔的设计和校核计算（液泛气速、塔径、塔高和塔板效率的计算，塔器各结构尺寸的确定，水力学性能的计算和核算）。</w:t>
      </w:r>
    </w:p>
    <w:p w14:paraId="3B567C0C">
      <w:pPr>
        <w:spacing w:line="640" w:lineRule="exact"/>
        <w:ind w:firstLine="640" w:firstLineChars="200"/>
        <w:outlineLvl w:val="0"/>
        <w:rPr>
          <w:rFonts w:ascii="黑体" w:hAnsi="黑体" w:eastAsia="黑体" w:cs="黑体"/>
          <w:sz w:val="32"/>
          <w:szCs w:val="32"/>
        </w:rPr>
      </w:pPr>
      <w:bookmarkStart w:id="74" w:name="_Toc40620737"/>
      <w:r>
        <w:rPr>
          <w:rFonts w:hint="eastAsia" w:ascii="黑体" w:hAnsi="黑体" w:eastAsia="黑体" w:cs="黑体"/>
          <w:sz w:val="32"/>
          <w:szCs w:val="32"/>
        </w:rPr>
        <w:t>三、试题难易程度</w:t>
      </w:r>
      <w:bookmarkEnd w:id="74"/>
      <w:r>
        <w:rPr>
          <w:rFonts w:hint="eastAsia" w:ascii="黑体" w:hAnsi="黑体" w:eastAsia="黑体" w:cs="黑体"/>
          <w:sz w:val="32"/>
          <w:szCs w:val="32"/>
        </w:rPr>
        <w:t xml:space="preserve"> </w:t>
      </w:r>
    </w:p>
    <w:p w14:paraId="39546089">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4FAE6182">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5201E2F3">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3.较难题：约10%。</w:t>
      </w:r>
    </w:p>
    <w:p w14:paraId="30F14C1C">
      <w:pPr>
        <w:spacing w:line="640" w:lineRule="exact"/>
        <w:ind w:firstLine="640" w:firstLineChars="200"/>
        <w:outlineLvl w:val="0"/>
        <w:rPr>
          <w:rFonts w:ascii="黑体" w:hAnsi="黑体" w:eastAsia="黑体" w:cs="黑体"/>
          <w:sz w:val="32"/>
          <w:szCs w:val="32"/>
        </w:rPr>
      </w:pPr>
      <w:bookmarkStart w:id="75" w:name="_Toc40620738"/>
      <w:r>
        <w:rPr>
          <w:rFonts w:hint="eastAsia" w:ascii="黑体" w:hAnsi="黑体" w:eastAsia="黑体" w:cs="黑体"/>
          <w:sz w:val="32"/>
          <w:szCs w:val="32"/>
        </w:rPr>
        <w:t>四、考试形式及试卷结构</w:t>
      </w:r>
      <w:bookmarkEnd w:id="75"/>
      <w:r>
        <w:rPr>
          <w:rFonts w:hint="eastAsia" w:ascii="黑体" w:hAnsi="黑体" w:eastAsia="黑体" w:cs="黑体"/>
          <w:sz w:val="32"/>
          <w:szCs w:val="32"/>
        </w:rPr>
        <w:t xml:space="preserve"> </w:t>
      </w:r>
    </w:p>
    <w:p w14:paraId="23249FA9">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考试形式为闭卷笔试，时间为120分钟，试卷满分200分，试卷长度为A4纸8-10版。</w:t>
      </w:r>
    </w:p>
    <w:p w14:paraId="15DBEC40">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7BCB48E2">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约20%；</w:t>
      </w:r>
    </w:p>
    <w:p w14:paraId="3F1F59D4">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约20%；</w:t>
      </w:r>
    </w:p>
    <w:p w14:paraId="59C75F77">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3.判断题       约10%；</w:t>
      </w:r>
    </w:p>
    <w:p w14:paraId="3D6BEED0">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4.计算题       约40%；</w:t>
      </w:r>
    </w:p>
    <w:p w14:paraId="4C2321C3">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5.简答题       约10%。</w:t>
      </w:r>
    </w:p>
    <w:p w14:paraId="0B4536EC">
      <w:pPr>
        <w:spacing w:line="640" w:lineRule="exact"/>
        <w:ind w:left="700"/>
        <w:outlineLvl w:val="0"/>
        <w:rPr>
          <w:sz w:val="24"/>
          <w:szCs w:val="24"/>
        </w:rPr>
      </w:pPr>
      <w:bookmarkStart w:id="76" w:name="_Toc40620739"/>
      <w:r>
        <w:rPr>
          <w:rFonts w:hint="eastAsia" w:ascii="黑体" w:hAnsi="黑体" w:eastAsia="黑体" w:cs="黑体"/>
          <w:sz w:val="32"/>
          <w:szCs w:val="32"/>
        </w:rPr>
        <w:t>五、参考书目</w:t>
      </w:r>
      <w:bookmarkEnd w:id="76"/>
      <w:r>
        <w:rPr>
          <w:rFonts w:hint="eastAsia" w:ascii="黑体" w:hAnsi="黑体" w:eastAsia="黑体" w:cs="黑体"/>
          <w:sz w:val="32"/>
          <w:szCs w:val="32"/>
        </w:rPr>
        <w:t xml:space="preserve"> </w:t>
      </w:r>
    </w:p>
    <w:p w14:paraId="3D7C1DC1">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《化工原理》（第四版），谭天恩主编，化学工业出版社，2013年。</w:t>
      </w:r>
    </w:p>
    <w:p w14:paraId="730CB142">
      <w:pPr>
        <w:spacing w:line="640" w:lineRule="exact"/>
      </w:pPr>
    </w:p>
    <w:p w14:paraId="61D9E17F">
      <w:pPr>
        <w:adjustRightInd/>
        <w:snapToGrid/>
        <w:spacing w:line="640" w:lineRule="exact"/>
      </w:pPr>
      <w:r>
        <w:br w:type="page"/>
      </w:r>
    </w:p>
    <w:p w14:paraId="739EB0CA">
      <w:pPr>
        <w:spacing w:line="640" w:lineRule="exact"/>
        <w:jc w:val="center"/>
        <w:outlineLvl w:val="0"/>
        <w:rPr>
          <w:rFonts w:ascii="方正小标宋简体" w:hAnsi="方正小标宋简体" w:eastAsia="方正小标宋简体" w:cs="方正小标宋简体"/>
          <w:sz w:val="44"/>
          <w:szCs w:val="44"/>
        </w:rPr>
      </w:pPr>
      <w:bookmarkStart w:id="77" w:name="_Toc40620740"/>
      <w:r>
        <w:rPr>
          <w:rFonts w:hint="eastAsia" w:ascii="方正小标宋简体" w:hAnsi="方正小标宋简体" w:eastAsia="方正小标宋简体" w:cs="方正小标宋简体"/>
          <w:sz w:val="44"/>
          <w:szCs w:val="44"/>
        </w:rPr>
        <w:t>兰州理工大学技术工程学院</w:t>
      </w:r>
      <w:bookmarkEnd w:id="77"/>
    </w:p>
    <w:p w14:paraId="1B83658B">
      <w:pPr>
        <w:spacing w:line="640" w:lineRule="exact"/>
        <w:jc w:val="center"/>
        <w:outlineLvl w:val="0"/>
        <w:rPr>
          <w:rFonts w:ascii="方正小标宋简体" w:hAnsi="方正小标宋简体" w:eastAsia="方正小标宋简体" w:cs="方正小标宋简体"/>
          <w:sz w:val="44"/>
          <w:szCs w:val="44"/>
        </w:rPr>
      </w:pPr>
      <w:bookmarkStart w:id="78" w:name="_Toc40620741"/>
      <w:r>
        <w:rPr>
          <w:rFonts w:hint="eastAsia" w:ascii="方正小标宋简体" w:hAnsi="方正小标宋简体" w:eastAsia="方正小标宋简体" w:cs="方正小标宋简体"/>
          <w:sz w:val="44"/>
          <w:szCs w:val="44"/>
        </w:rPr>
        <w:t>普通专升本招生食品科学与工程专业课程考试大纲</w:t>
      </w:r>
      <w:bookmarkEnd w:id="78"/>
    </w:p>
    <w:p w14:paraId="06941C4F">
      <w:pPr>
        <w:spacing w:line="640" w:lineRule="exact"/>
        <w:ind w:firstLine="640" w:firstLineChars="200"/>
        <w:outlineLvl w:val="0"/>
        <w:rPr>
          <w:rFonts w:ascii="黑体" w:hAnsi="黑体" w:eastAsia="黑体" w:cs="黑体"/>
          <w:sz w:val="32"/>
          <w:szCs w:val="32"/>
        </w:rPr>
      </w:pPr>
      <w:bookmarkStart w:id="79" w:name="_Toc40620742"/>
      <w:r>
        <w:rPr>
          <w:rFonts w:hint="eastAsia" w:ascii="黑体" w:hAnsi="黑体" w:eastAsia="黑体" w:cs="黑体"/>
          <w:sz w:val="32"/>
          <w:szCs w:val="32"/>
        </w:rPr>
        <w:t>一、考试目的</w:t>
      </w:r>
      <w:bookmarkEnd w:id="79"/>
    </w:p>
    <w:p w14:paraId="66C702C2">
      <w:pPr>
        <w:spacing w:line="640" w:lineRule="exact"/>
        <w:ind w:firstLine="561"/>
        <w:rPr>
          <w:rFonts w:ascii="仿宋_GB2312" w:hAnsi="仿宋_GB2312" w:eastAsia="仿宋_GB2312" w:cs="仿宋_GB2312"/>
          <w:sz w:val="24"/>
        </w:rPr>
      </w:pPr>
      <w:r>
        <w:rPr>
          <w:rFonts w:hint="eastAsia" w:ascii="仿宋_GB2312" w:hAnsi="仿宋_GB2312" w:eastAsia="仿宋_GB2312" w:cs="仿宋_GB2312"/>
          <w:sz w:val="32"/>
          <w:szCs w:val="32"/>
        </w:rPr>
        <w:t>兰州理工大学技术工程学院专升本招生食品科学与工程专业课为《食品化学》。考试目的是检查学生是否牢固掌握《食品化学》课程相关知识的一次水平测定，全面考核普通高校食品类专业专科（含高职）应届毕业生对专业核心课程《食品化学》的掌握程度，要求学生比较系统的理解食品化学的基本概念和基本理论。</w:t>
      </w:r>
    </w:p>
    <w:p w14:paraId="7C785E75">
      <w:pPr>
        <w:spacing w:line="640" w:lineRule="exact"/>
        <w:ind w:firstLine="640" w:firstLineChars="200"/>
        <w:outlineLvl w:val="0"/>
        <w:rPr>
          <w:rFonts w:ascii="黑体" w:hAnsi="黑体" w:eastAsia="黑体" w:cs="黑体"/>
          <w:sz w:val="32"/>
          <w:szCs w:val="32"/>
        </w:rPr>
      </w:pPr>
      <w:bookmarkStart w:id="80" w:name="_Toc40620743"/>
      <w:r>
        <w:rPr>
          <w:rFonts w:hint="eastAsia" w:ascii="黑体" w:hAnsi="黑体" w:eastAsia="黑体" w:cs="黑体"/>
          <w:sz w:val="32"/>
          <w:szCs w:val="32"/>
        </w:rPr>
        <w:t>二、考试内容</w:t>
      </w:r>
      <w:bookmarkEnd w:id="80"/>
    </w:p>
    <w:p w14:paraId="214ED595">
      <w:pPr>
        <w:spacing w:line="640" w:lineRule="exact"/>
        <w:ind w:left="560"/>
        <w:rPr>
          <w:rFonts w:ascii="仿宋_GB2312" w:hAnsi="仿宋_GB2312" w:eastAsia="仿宋_GB2312" w:cs="仿宋_GB2312"/>
          <w:sz w:val="32"/>
          <w:szCs w:val="32"/>
        </w:rPr>
      </w:pPr>
      <w:r>
        <w:rPr>
          <w:rFonts w:hint="eastAsia" w:ascii="仿宋_GB2312" w:hAnsi="仿宋_GB2312" w:eastAsia="仿宋_GB2312" w:cs="仿宋_GB2312"/>
          <w:sz w:val="32"/>
          <w:szCs w:val="32"/>
        </w:rPr>
        <w:t>（一）绪论</w:t>
      </w:r>
    </w:p>
    <w:p w14:paraId="6F8E38E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 食品化学的概念、研究内容及范畴；</w:t>
      </w:r>
    </w:p>
    <w:p w14:paraId="6E16914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2.食品中主要的化学变化概述； </w:t>
      </w:r>
    </w:p>
    <w:p w14:paraId="0920D05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3.食品化学的研究方法。</w:t>
      </w:r>
    </w:p>
    <w:p w14:paraId="77419B58">
      <w:pPr>
        <w:spacing w:line="640" w:lineRule="exact"/>
        <w:ind w:left="560"/>
        <w:rPr>
          <w:rFonts w:ascii="楷体" w:hAnsi="楷体" w:eastAsia="楷体" w:cs="楷体"/>
          <w:sz w:val="32"/>
          <w:szCs w:val="32"/>
        </w:rPr>
      </w:pPr>
      <w:r>
        <w:rPr>
          <w:rFonts w:hint="eastAsia" w:ascii="楷体" w:hAnsi="楷体" w:eastAsia="楷体" w:cs="楷体"/>
          <w:sz w:val="32"/>
          <w:szCs w:val="32"/>
        </w:rPr>
        <w:t>（二）水</w:t>
      </w:r>
    </w:p>
    <w:p w14:paraId="0674CFF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1.水和冰的结构与性质、食品中水的存在形式及其特点；</w:t>
      </w:r>
    </w:p>
    <w:p w14:paraId="31346A2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2.食品中水与非水组分之间的相互作用；</w:t>
      </w:r>
    </w:p>
    <w:p w14:paraId="27A7B20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3.水分活度的定义、食品组分、温度、水分含量与水分活度的关系；</w:t>
      </w:r>
    </w:p>
    <w:p w14:paraId="783E8C4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4.水与食品的稳定性的关系；</w:t>
      </w:r>
    </w:p>
    <w:p w14:paraId="2184A82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5.分子移动性与食品的稳定性的关系。</w:t>
      </w:r>
    </w:p>
    <w:p w14:paraId="6538EA65">
      <w:pPr>
        <w:spacing w:line="640" w:lineRule="exact"/>
        <w:ind w:left="560"/>
        <w:rPr>
          <w:rFonts w:ascii="楷体" w:hAnsi="楷体" w:eastAsia="楷体" w:cs="楷体"/>
          <w:sz w:val="32"/>
          <w:szCs w:val="32"/>
        </w:rPr>
      </w:pPr>
      <w:r>
        <w:rPr>
          <w:rFonts w:hint="eastAsia" w:ascii="楷体" w:hAnsi="楷体" w:eastAsia="楷体" w:cs="楷体"/>
          <w:sz w:val="32"/>
          <w:szCs w:val="32"/>
        </w:rPr>
        <w:t>（三）蛋白质</w:t>
      </w:r>
    </w:p>
    <w:p w14:paraId="56C47F0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1.蛋白质的理化性质；</w:t>
      </w:r>
    </w:p>
    <w:p w14:paraId="3E6DC3B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2.蛋白质的变性的定义及各因素引起变性的机理；</w:t>
      </w:r>
    </w:p>
    <w:p w14:paraId="4027C15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3.蛋白质的功能性质及其在食品及其在食品加工中的应用；</w:t>
      </w:r>
    </w:p>
    <w:p w14:paraId="318B529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4.食品蛋白质在加工和贮藏过程中的变化。</w:t>
      </w:r>
    </w:p>
    <w:p w14:paraId="128D4F22">
      <w:pPr>
        <w:spacing w:line="640" w:lineRule="exact"/>
        <w:ind w:left="560"/>
        <w:rPr>
          <w:rFonts w:ascii="楷体" w:hAnsi="楷体" w:eastAsia="楷体" w:cs="楷体"/>
          <w:sz w:val="32"/>
          <w:szCs w:val="32"/>
        </w:rPr>
      </w:pPr>
      <w:r>
        <w:rPr>
          <w:rFonts w:hint="eastAsia" w:ascii="楷体" w:hAnsi="楷体" w:eastAsia="楷体" w:cs="楷体"/>
          <w:sz w:val="32"/>
          <w:szCs w:val="32"/>
        </w:rPr>
        <w:t>（四）碳水化合物</w:t>
      </w:r>
    </w:p>
    <w:p w14:paraId="1FA597B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1.主要的单糖及低聚糖的结构、性质；</w:t>
      </w:r>
    </w:p>
    <w:p w14:paraId="0881334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2.美拉德反应、焦糖化反应；</w:t>
      </w:r>
    </w:p>
    <w:p w14:paraId="1281834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3.食品中重要的单糖、低聚糖的性质；</w:t>
      </w:r>
    </w:p>
    <w:p w14:paraId="00390B0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4.多糖的结构及性质；</w:t>
      </w:r>
    </w:p>
    <w:p w14:paraId="3503488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5.淀粉的物理性质、淀粉糊化、老化；</w:t>
      </w:r>
    </w:p>
    <w:p w14:paraId="57D591F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6.果胶的化学结构、分类、特性及凝胶形成。</w:t>
      </w:r>
    </w:p>
    <w:p w14:paraId="53EFD61D">
      <w:pPr>
        <w:spacing w:line="640" w:lineRule="exact"/>
        <w:ind w:left="560"/>
        <w:rPr>
          <w:rFonts w:ascii="楷体" w:hAnsi="楷体" w:eastAsia="楷体" w:cs="楷体"/>
          <w:sz w:val="32"/>
          <w:szCs w:val="32"/>
        </w:rPr>
      </w:pPr>
      <w:r>
        <w:rPr>
          <w:rFonts w:hint="eastAsia" w:ascii="楷体" w:hAnsi="楷体" w:eastAsia="楷体" w:cs="楷体"/>
          <w:sz w:val="32"/>
          <w:szCs w:val="32"/>
        </w:rPr>
        <w:t>（五）脂质</w:t>
      </w:r>
    </w:p>
    <w:p w14:paraId="4FC1871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1.脂质的分类、结构及组成；</w:t>
      </w:r>
    </w:p>
    <w:p w14:paraId="59D9E7B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2.油脂的物理性质；</w:t>
      </w:r>
    </w:p>
    <w:p w14:paraId="49FB41C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3.油脂加工贮藏中的氧化反应；</w:t>
      </w:r>
    </w:p>
    <w:p w14:paraId="22A8CF9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4.食品中常用的抗氧化剂及抗氧化原理；</w:t>
      </w:r>
    </w:p>
    <w:p w14:paraId="468B2B0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5.油脂的精练、氢化。</w:t>
      </w:r>
    </w:p>
    <w:p w14:paraId="00A546C7">
      <w:pPr>
        <w:spacing w:line="640" w:lineRule="exact"/>
        <w:ind w:left="560"/>
        <w:rPr>
          <w:rFonts w:ascii="楷体" w:hAnsi="楷体" w:eastAsia="楷体" w:cs="楷体"/>
          <w:sz w:val="32"/>
          <w:szCs w:val="32"/>
        </w:rPr>
      </w:pPr>
      <w:r>
        <w:rPr>
          <w:rFonts w:hint="eastAsia" w:ascii="楷体" w:hAnsi="楷体" w:eastAsia="楷体" w:cs="楷体"/>
          <w:sz w:val="32"/>
          <w:szCs w:val="32"/>
        </w:rPr>
        <w:t>（六）维生素</w:t>
      </w:r>
    </w:p>
    <w:p w14:paraId="25CB644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1.维生素的种类及其作用；</w:t>
      </w:r>
    </w:p>
    <w:p w14:paraId="604BFFE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2.常见维生素（维生素A、D、E、C、B1、B2、PP、H）的理化特性及生理功能；</w:t>
      </w:r>
    </w:p>
    <w:p w14:paraId="267C140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3.维生素在食品加工和贮藏过程中的变化及对食品品质的影响。</w:t>
      </w:r>
    </w:p>
    <w:p w14:paraId="1BE222BB">
      <w:pPr>
        <w:spacing w:line="640" w:lineRule="exact"/>
        <w:ind w:left="560"/>
        <w:rPr>
          <w:rFonts w:ascii="楷体" w:hAnsi="楷体" w:eastAsia="楷体" w:cs="楷体"/>
          <w:sz w:val="32"/>
          <w:szCs w:val="32"/>
        </w:rPr>
      </w:pPr>
      <w:r>
        <w:rPr>
          <w:rFonts w:hint="eastAsia" w:ascii="楷体" w:hAnsi="楷体" w:eastAsia="楷体" w:cs="楷体"/>
          <w:sz w:val="32"/>
          <w:szCs w:val="32"/>
        </w:rPr>
        <w:t>（七）矿物质</w:t>
      </w:r>
    </w:p>
    <w:p w14:paraId="14B0A9C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1.食品中矿物质吸收利用的一些基本性质；</w:t>
      </w:r>
    </w:p>
    <w:p w14:paraId="5FE8311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2.常见矿物质种类、生理功能；</w:t>
      </w:r>
    </w:p>
    <w:p w14:paraId="1CE7B82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3.矿物质在食品加工和贮藏过程中的变化。</w:t>
      </w:r>
    </w:p>
    <w:p w14:paraId="68D014E4">
      <w:pPr>
        <w:spacing w:line="640" w:lineRule="exact"/>
        <w:ind w:left="560"/>
        <w:rPr>
          <w:rFonts w:ascii="楷体" w:hAnsi="楷体" w:eastAsia="楷体" w:cs="楷体"/>
          <w:sz w:val="32"/>
          <w:szCs w:val="32"/>
        </w:rPr>
      </w:pPr>
      <w:r>
        <w:rPr>
          <w:rFonts w:hint="eastAsia" w:ascii="楷体" w:hAnsi="楷体" w:eastAsia="楷体" w:cs="楷体"/>
          <w:sz w:val="32"/>
          <w:szCs w:val="32"/>
        </w:rPr>
        <w:t>（八）酶</w:t>
      </w:r>
    </w:p>
    <w:p w14:paraId="672CA41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1.酶促褐变的定义；</w:t>
      </w:r>
    </w:p>
    <w:p w14:paraId="24850C7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2.酶促褐变的机理及控制措施。</w:t>
      </w:r>
    </w:p>
    <w:p w14:paraId="73EC6CF5">
      <w:pPr>
        <w:spacing w:line="640" w:lineRule="exact"/>
        <w:ind w:left="560"/>
        <w:rPr>
          <w:rFonts w:ascii="仿宋_GB2312" w:hAnsi="仿宋_GB2312" w:eastAsia="仿宋_GB2312" w:cs="仿宋_GB2312"/>
          <w:sz w:val="32"/>
          <w:szCs w:val="32"/>
        </w:rPr>
      </w:pPr>
      <w:r>
        <w:rPr>
          <w:rFonts w:hint="eastAsia" w:ascii="楷体" w:hAnsi="楷体" w:eastAsia="楷体" w:cs="楷体"/>
          <w:sz w:val="32"/>
          <w:szCs w:val="32"/>
        </w:rPr>
        <w:t>（九）色素</w:t>
      </w:r>
    </w:p>
    <w:p w14:paraId="66FE2A8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1.食品色素的概念，分类；四吡咯色素；类胡萝卜素，多酚类色素；</w:t>
      </w:r>
    </w:p>
    <w:p w14:paraId="7FA1925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2.常见食品天然色素的化学结构以及基本的理化性质；</w:t>
      </w:r>
    </w:p>
    <w:p w14:paraId="0C6DA42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3.常见食品天然色素在食品贮藏和加工中发生的重要变化及其影响因素。</w:t>
      </w:r>
    </w:p>
    <w:p w14:paraId="4E4207D6">
      <w:pPr>
        <w:spacing w:line="640" w:lineRule="exact"/>
        <w:ind w:left="560"/>
        <w:rPr>
          <w:rFonts w:ascii="楷体" w:hAnsi="楷体" w:eastAsia="楷体" w:cs="楷体"/>
          <w:sz w:val="32"/>
          <w:szCs w:val="32"/>
        </w:rPr>
      </w:pPr>
      <w:r>
        <w:rPr>
          <w:rFonts w:hint="eastAsia" w:ascii="楷体" w:hAnsi="楷体" w:eastAsia="楷体" w:cs="楷体"/>
          <w:sz w:val="32"/>
          <w:szCs w:val="32"/>
        </w:rPr>
        <w:t>（十）食品的风味物质</w:t>
      </w:r>
    </w:p>
    <w:p w14:paraId="4E70178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1.食品风味的定义、风味物质的特点；</w:t>
      </w:r>
    </w:p>
    <w:p w14:paraId="085763F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2.味感的产生及影响因素、呈味物质的相互作用；</w:t>
      </w:r>
    </w:p>
    <w:p w14:paraId="6727E87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3.食品呈味物质的呈味机理；</w:t>
      </w:r>
    </w:p>
    <w:p w14:paraId="2E4C8A4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4.常见的食品呈味物质（如甜味剂、酸味剂、鲜味剂）的呈味特点及其在食品加工中的应用。</w:t>
      </w:r>
    </w:p>
    <w:p w14:paraId="6B089B89">
      <w:pPr>
        <w:spacing w:line="640" w:lineRule="exact"/>
        <w:ind w:firstLine="640" w:firstLineChars="200"/>
        <w:outlineLvl w:val="0"/>
        <w:rPr>
          <w:rFonts w:ascii="黑体" w:hAnsi="黑体" w:eastAsia="黑体" w:cs="黑体"/>
          <w:sz w:val="32"/>
          <w:szCs w:val="32"/>
        </w:rPr>
      </w:pPr>
      <w:bookmarkStart w:id="81" w:name="_Toc40620744"/>
      <w:r>
        <w:rPr>
          <w:rFonts w:hint="eastAsia" w:ascii="黑体" w:hAnsi="黑体" w:eastAsia="黑体" w:cs="黑体"/>
          <w:sz w:val="32"/>
          <w:szCs w:val="32"/>
        </w:rPr>
        <w:t>三、试题难易程度</w:t>
      </w:r>
      <w:bookmarkEnd w:id="81"/>
      <w:r>
        <w:rPr>
          <w:rFonts w:hint="eastAsia" w:ascii="黑体" w:hAnsi="黑体" w:eastAsia="黑体" w:cs="黑体"/>
          <w:sz w:val="32"/>
          <w:szCs w:val="32"/>
        </w:rPr>
        <w:t xml:space="preserve"> </w:t>
      </w:r>
    </w:p>
    <w:p w14:paraId="13F6460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638788B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266E246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3.较难题：约10%。 </w:t>
      </w:r>
    </w:p>
    <w:p w14:paraId="7F79C30A">
      <w:pPr>
        <w:spacing w:line="640" w:lineRule="exact"/>
        <w:ind w:firstLine="640" w:firstLineChars="200"/>
        <w:outlineLvl w:val="0"/>
        <w:rPr>
          <w:rFonts w:ascii="黑体" w:hAnsi="黑体" w:eastAsia="黑体" w:cs="黑体"/>
          <w:sz w:val="32"/>
          <w:szCs w:val="32"/>
        </w:rPr>
      </w:pPr>
      <w:bookmarkStart w:id="82" w:name="_Toc40620745"/>
      <w:r>
        <w:rPr>
          <w:rFonts w:hint="eastAsia" w:ascii="黑体" w:hAnsi="黑体" w:eastAsia="黑体" w:cs="黑体"/>
          <w:sz w:val="32"/>
          <w:szCs w:val="32"/>
        </w:rPr>
        <w:t>四、考试形式及试卷结构</w:t>
      </w:r>
      <w:bookmarkEnd w:id="82"/>
      <w:r>
        <w:rPr>
          <w:rFonts w:hint="eastAsia" w:ascii="黑体" w:hAnsi="黑体" w:eastAsia="黑体" w:cs="黑体"/>
          <w:sz w:val="32"/>
          <w:szCs w:val="32"/>
        </w:rPr>
        <w:t xml:space="preserve"> </w:t>
      </w:r>
    </w:p>
    <w:p w14:paraId="4D809E4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w:t>
      </w:r>
      <w:r>
        <w:rPr>
          <w:rFonts w:hint="eastAsia" w:ascii="仿宋_GB2312" w:hAnsi="仿宋_GB2312" w:eastAsia="仿宋_GB2312" w:cs="仿宋_GB2312"/>
          <w:color w:val="000000"/>
          <w:sz w:val="32"/>
          <w:szCs w:val="32"/>
        </w:rPr>
        <w:t>8-10</w:t>
      </w:r>
      <w:r>
        <w:rPr>
          <w:rFonts w:hint="eastAsia" w:ascii="仿宋_GB2312" w:hAnsi="仿宋_GB2312" w:eastAsia="仿宋_GB2312" w:cs="仿宋_GB2312"/>
          <w:sz w:val="32"/>
          <w:szCs w:val="32"/>
        </w:rPr>
        <w:t>版。</w:t>
      </w:r>
    </w:p>
    <w:p w14:paraId="324A762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7E3392B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约30%;</w:t>
      </w:r>
    </w:p>
    <w:p w14:paraId="6EEECED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约10%;</w:t>
      </w:r>
    </w:p>
    <w:p w14:paraId="14DA485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3.判断题       约10%;</w:t>
      </w:r>
    </w:p>
    <w:p w14:paraId="51E306A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4.名词解释     约10%；</w:t>
      </w:r>
    </w:p>
    <w:p w14:paraId="645BFBED">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5.简答题       约40%。</w:t>
      </w:r>
    </w:p>
    <w:p w14:paraId="2FCC7CEB">
      <w:pPr>
        <w:spacing w:line="640" w:lineRule="exact"/>
        <w:ind w:firstLine="640" w:firstLineChars="200"/>
        <w:outlineLvl w:val="0"/>
        <w:rPr>
          <w:sz w:val="24"/>
        </w:rPr>
      </w:pPr>
      <w:bookmarkStart w:id="83" w:name="_Toc40620746"/>
      <w:r>
        <w:rPr>
          <w:rFonts w:hint="eastAsia" w:ascii="黑体" w:hAnsi="黑体" w:eastAsia="黑体" w:cs="黑体"/>
          <w:sz w:val="32"/>
          <w:szCs w:val="32"/>
        </w:rPr>
        <w:t>五、参考书目</w:t>
      </w:r>
      <w:bookmarkEnd w:id="83"/>
      <w:r>
        <w:rPr>
          <w:rFonts w:hint="eastAsia" w:ascii="黑体" w:hAnsi="黑体" w:eastAsia="黑体" w:cs="黑体"/>
          <w:sz w:val="32"/>
          <w:szCs w:val="32"/>
        </w:rPr>
        <w:t xml:space="preserve"> </w:t>
      </w:r>
    </w:p>
    <w:p w14:paraId="30AB360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《食品化学》（第三版），阚建全编著，中国农业大学出版社,2016年。</w:t>
      </w:r>
    </w:p>
    <w:p w14:paraId="4D176450">
      <w:pPr>
        <w:spacing w:line="640" w:lineRule="exact"/>
      </w:pPr>
    </w:p>
    <w:p w14:paraId="6B26C013">
      <w:pPr>
        <w:adjustRightInd/>
        <w:snapToGrid/>
        <w:spacing w:line="640" w:lineRule="exact"/>
      </w:pPr>
      <w:r>
        <w:br w:type="page"/>
      </w:r>
    </w:p>
    <w:p w14:paraId="1A474915">
      <w:pPr>
        <w:spacing w:line="640" w:lineRule="exact"/>
        <w:jc w:val="center"/>
        <w:outlineLvl w:val="0"/>
        <w:rPr>
          <w:rFonts w:ascii="方正小标宋简体" w:hAnsi="方正小标宋简体" w:eastAsia="方正小标宋简体" w:cs="方正小标宋简体"/>
          <w:sz w:val="44"/>
          <w:szCs w:val="44"/>
        </w:rPr>
      </w:pPr>
      <w:bookmarkStart w:id="84" w:name="_Toc40620747"/>
      <w:r>
        <w:rPr>
          <w:rFonts w:hint="eastAsia" w:ascii="方正小标宋简体" w:hAnsi="方正小标宋简体" w:eastAsia="方正小标宋简体" w:cs="方正小标宋简体"/>
          <w:sz w:val="44"/>
          <w:szCs w:val="44"/>
        </w:rPr>
        <w:t>兰州理工大学技术工程学院</w:t>
      </w:r>
      <w:bookmarkEnd w:id="84"/>
    </w:p>
    <w:p w14:paraId="09770B03">
      <w:pPr>
        <w:spacing w:line="640" w:lineRule="exact"/>
        <w:jc w:val="center"/>
        <w:outlineLvl w:val="0"/>
        <w:rPr>
          <w:rFonts w:ascii="方正小标宋简体" w:hAnsi="方正小标宋简体" w:eastAsia="方正小标宋简体" w:cs="方正小标宋简体"/>
          <w:sz w:val="44"/>
          <w:szCs w:val="44"/>
        </w:rPr>
      </w:pPr>
      <w:bookmarkStart w:id="85" w:name="_Toc40620748"/>
      <w:r>
        <w:rPr>
          <w:rFonts w:hint="eastAsia" w:ascii="方正小标宋简体" w:hAnsi="方正小标宋简体" w:eastAsia="方正小标宋简体" w:cs="方正小标宋简体"/>
          <w:sz w:val="44"/>
          <w:szCs w:val="44"/>
        </w:rPr>
        <w:t>普通专升本招生市场营销专业</w:t>
      </w:r>
      <w:bookmarkEnd w:id="85"/>
    </w:p>
    <w:p w14:paraId="13AEB2D8">
      <w:pPr>
        <w:spacing w:line="640" w:lineRule="exact"/>
        <w:jc w:val="center"/>
        <w:outlineLvl w:val="0"/>
        <w:rPr>
          <w:rFonts w:ascii="方正小标宋简体" w:hAnsi="方正小标宋简体" w:eastAsia="方正小标宋简体" w:cs="方正小标宋简体"/>
          <w:sz w:val="44"/>
          <w:szCs w:val="44"/>
        </w:rPr>
      </w:pPr>
      <w:bookmarkStart w:id="86" w:name="_Toc40620749"/>
      <w:r>
        <w:rPr>
          <w:rFonts w:hint="eastAsia" w:ascii="方正小标宋简体" w:hAnsi="方正小标宋简体" w:eastAsia="方正小标宋简体" w:cs="方正小标宋简体"/>
          <w:sz w:val="44"/>
          <w:szCs w:val="44"/>
        </w:rPr>
        <w:t>课程考试大纲</w:t>
      </w:r>
      <w:bookmarkEnd w:id="86"/>
    </w:p>
    <w:p w14:paraId="03CA5530">
      <w:pPr>
        <w:spacing w:line="640" w:lineRule="exact"/>
        <w:ind w:firstLine="640" w:firstLineChars="200"/>
        <w:outlineLvl w:val="0"/>
        <w:rPr>
          <w:rFonts w:ascii="黑体" w:hAnsi="黑体" w:eastAsia="黑体" w:cs="黑体"/>
          <w:sz w:val="32"/>
          <w:szCs w:val="32"/>
        </w:rPr>
      </w:pPr>
      <w:bookmarkStart w:id="87" w:name="_Toc40620750"/>
      <w:r>
        <w:rPr>
          <w:rFonts w:hint="eastAsia" w:ascii="黑体" w:hAnsi="黑体" w:eastAsia="黑体" w:cs="黑体"/>
          <w:sz w:val="32"/>
          <w:szCs w:val="32"/>
        </w:rPr>
        <w:t>一、考试目的</w:t>
      </w:r>
      <w:bookmarkEnd w:id="87"/>
    </w:p>
    <w:p w14:paraId="02D2CC89">
      <w:pPr>
        <w:spacing w:line="640" w:lineRule="exact"/>
        <w:ind w:firstLine="561"/>
        <w:rPr>
          <w:rFonts w:ascii="仿宋_GB2312" w:hAnsi="仿宋_GB2312" w:eastAsia="仿宋_GB2312" w:cs="仿宋_GB2312"/>
          <w:sz w:val="24"/>
        </w:rPr>
      </w:pPr>
      <w:r>
        <w:rPr>
          <w:rFonts w:hint="eastAsia" w:ascii="仿宋_GB2312" w:hAnsi="仿宋_GB2312" w:eastAsia="仿宋_GB2312" w:cs="仿宋_GB2312"/>
          <w:sz w:val="32"/>
          <w:szCs w:val="32"/>
        </w:rPr>
        <w:t>兰州理工大学技术工程学院专升本招生市场营销专业课为《市场营销》。考试目的是检查学生是否牢固掌握《市场营销》课程相关知识，全面考核普通高校市场营销专业专科（含高职）应届毕业生对专业核心课程《市场营销》的掌握程度，要求学生系统的理解市场营销的基本概念和营销策略。</w:t>
      </w:r>
    </w:p>
    <w:p w14:paraId="6A7EEF04">
      <w:pPr>
        <w:spacing w:line="640" w:lineRule="exact"/>
        <w:ind w:firstLine="640" w:firstLineChars="200"/>
        <w:outlineLvl w:val="0"/>
        <w:rPr>
          <w:rFonts w:ascii="黑体" w:hAnsi="黑体" w:eastAsia="黑体" w:cs="黑体"/>
          <w:sz w:val="32"/>
          <w:szCs w:val="32"/>
        </w:rPr>
      </w:pPr>
      <w:bookmarkStart w:id="88" w:name="_Toc40620751"/>
      <w:r>
        <w:rPr>
          <w:rFonts w:hint="eastAsia" w:ascii="黑体" w:hAnsi="黑体" w:eastAsia="黑体" w:cs="黑体"/>
          <w:sz w:val="32"/>
          <w:szCs w:val="32"/>
        </w:rPr>
        <w:t>二、考试内容</w:t>
      </w:r>
      <w:bookmarkEnd w:id="88"/>
    </w:p>
    <w:p w14:paraId="6283BFB5">
      <w:pPr>
        <w:spacing w:line="640" w:lineRule="exact"/>
        <w:ind w:left="560"/>
        <w:rPr>
          <w:rFonts w:ascii="楷体" w:hAnsi="楷体" w:eastAsia="楷体" w:cs="楷体"/>
          <w:sz w:val="32"/>
          <w:szCs w:val="32"/>
        </w:rPr>
      </w:pPr>
      <w:r>
        <w:rPr>
          <w:rFonts w:hint="eastAsia" w:ascii="楷体" w:hAnsi="楷体" w:eastAsia="楷体" w:cs="楷体"/>
          <w:sz w:val="32"/>
          <w:szCs w:val="32"/>
        </w:rPr>
        <w:t xml:space="preserve">(一)市场营销与市场营销学 </w:t>
      </w:r>
    </w:p>
    <w:p w14:paraId="3962EE08">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、理解市场的含义，市场营销职能在企业中的地位；</w:t>
      </w:r>
    </w:p>
    <w:p w14:paraId="0031DF7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2、掌握市场营销的含义（菲利普科特勒的定义）；</w:t>
      </w:r>
    </w:p>
    <w:p w14:paraId="237C3032">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、掌握市场营销的相关概念。</w:t>
      </w:r>
    </w:p>
    <w:p w14:paraId="08C6EAFB">
      <w:pPr>
        <w:spacing w:line="640" w:lineRule="exact"/>
        <w:ind w:firstLine="320" w:firstLineChars="100"/>
        <w:rPr>
          <w:rFonts w:ascii="楷体" w:hAnsi="楷体" w:eastAsia="楷体" w:cs="楷体"/>
          <w:sz w:val="32"/>
          <w:szCs w:val="32"/>
        </w:rPr>
      </w:pPr>
      <w:r>
        <w:rPr>
          <w:rFonts w:hint="eastAsia" w:ascii="楷体" w:hAnsi="楷体" w:eastAsia="楷体" w:cs="楷体"/>
          <w:sz w:val="32"/>
          <w:szCs w:val="32"/>
        </w:rPr>
        <w:t>（二）市场营销管理哲学及其贯彻</w:t>
      </w:r>
    </w:p>
    <w:p w14:paraId="0EE246F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1、理解八种需求的含义与对应的营销策略；</w:t>
      </w:r>
    </w:p>
    <w:p w14:paraId="06BB6ED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2、掌握顾客认知价值的含义，顾客满意的含义；</w:t>
      </w:r>
    </w:p>
    <w:p w14:paraId="032652F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3、应用六种市场营销管理哲学。</w:t>
      </w:r>
    </w:p>
    <w:p w14:paraId="2C064039">
      <w:pPr>
        <w:spacing w:line="640" w:lineRule="exact"/>
        <w:ind w:firstLine="320" w:firstLineChars="100"/>
        <w:rPr>
          <w:rFonts w:ascii="楷体" w:hAnsi="楷体" w:eastAsia="楷体" w:cs="楷体"/>
          <w:sz w:val="32"/>
          <w:szCs w:val="32"/>
        </w:rPr>
      </w:pPr>
      <w:r>
        <w:rPr>
          <w:rFonts w:hint="eastAsia" w:ascii="楷体" w:hAnsi="楷体" w:eastAsia="楷体" w:cs="楷体"/>
          <w:sz w:val="32"/>
          <w:szCs w:val="32"/>
        </w:rPr>
        <w:t>（三）企业战略与营销管理</w:t>
      </w:r>
    </w:p>
    <w:p w14:paraId="7C69A428">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、理解企业战略的含义、层次和特征；</w:t>
      </w:r>
      <w:r>
        <w:rPr>
          <w:rFonts w:ascii="仿宋_GB2312" w:hAnsi="仿宋_GB2312" w:eastAsia="仿宋_GB2312" w:cs="仿宋_GB2312"/>
          <w:sz w:val="32"/>
          <w:szCs w:val="32"/>
        </w:rPr>
        <w:t xml:space="preserve"> </w:t>
      </w:r>
    </w:p>
    <w:p w14:paraId="725E6F15">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、掌握企业评价战略业务单位的主要方法：“市场增长率/市场占有率”矩阵；</w:t>
      </w:r>
    </w:p>
    <w:p w14:paraId="0899A15E">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、应用密集式成长战略，一体化增长战略。</w:t>
      </w:r>
    </w:p>
    <w:p w14:paraId="050B7FAA">
      <w:pPr>
        <w:spacing w:line="640" w:lineRule="exact"/>
        <w:ind w:firstLine="320" w:firstLineChars="100"/>
        <w:rPr>
          <w:rFonts w:ascii="楷体" w:hAnsi="楷体" w:eastAsia="楷体" w:cs="楷体"/>
          <w:sz w:val="32"/>
          <w:szCs w:val="32"/>
        </w:rPr>
      </w:pPr>
      <w:r>
        <w:rPr>
          <w:rFonts w:hint="eastAsia" w:ascii="楷体" w:hAnsi="楷体" w:eastAsia="楷体" w:cs="楷体"/>
          <w:sz w:val="32"/>
          <w:szCs w:val="32"/>
        </w:rPr>
        <w:t>（四）市场营销环境</w:t>
      </w:r>
    </w:p>
    <w:p w14:paraId="7AC8D74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1、理解市场营销环境的含义及特点；</w:t>
      </w:r>
    </w:p>
    <w:p w14:paraId="6A35301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2、掌握微观营销环境、宏观营销环境的具体构成因素；</w:t>
      </w:r>
    </w:p>
    <w:p w14:paraId="0B1B39A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3、应用S</w:t>
      </w:r>
      <w:r>
        <w:rPr>
          <w:rFonts w:ascii="仿宋_GB2312" w:hAnsi="仿宋_GB2312" w:eastAsia="仿宋_GB2312" w:cs="仿宋_GB2312"/>
          <w:sz w:val="32"/>
          <w:szCs w:val="32"/>
        </w:rPr>
        <w:t>WOT</w:t>
      </w:r>
      <w:r>
        <w:rPr>
          <w:rFonts w:hint="eastAsia" w:ascii="仿宋_GB2312" w:hAnsi="仿宋_GB2312" w:eastAsia="仿宋_GB2312" w:cs="仿宋_GB2312"/>
          <w:sz w:val="32"/>
          <w:szCs w:val="32"/>
        </w:rPr>
        <w:t>分析方法。</w:t>
      </w:r>
    </w:p>
    <w:p w14:paraId="72B832FA">
      <w:pPr>
        <w:spacing w:line="640" w:lineRule="exact"/>
        <w:ind w:firstLine="320" w:firstLineChars="100"/>
        <w:rPr>
          <w:rFonts w:ascii="仿宋_GB2312" w:hAnsi="仿宋_GB2312" w:eastAsia="仿宋_GB2312" w:cs="仿宋_GB2312"/>
          <w:sz w:val="32"/>
          <w:szCs w:val="32"/>
        </w:rPr>
      </w:pPr>
      <w:r>
        <w:rPr>
          <w:rFonts w:hint="eastAsia" w:ascii="楷体" w:hAnsi="楷体" w:eastAsia="楷体" w:cs="楷体"/>
          <w:sz w:val="32"/>
          <w:szCs w:val="32"/>
        </w:rPr>
        <w:t>（五）分析消费者市场</w:t>
      </w:r>
    </w:p>
    <w:p w14:paraId="59844E8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1、理解消费者市场的基本含义和特征、消费者购买行为的个体和环境因素、消费者购买决策过程的主要参与者；</w:t>
      </w:r>
    </w:p>
    <w:p w14:paraId="0D8A2F4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2、掌握消费者购买决策过程和消费者购买行为的主要类型；</w:t>
      </w:r>
    </w:p>
    <w:p w14:paraId="453351A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3、应用消费者购买决策的过程；消费者购买行为的主要类型和对应的营销策略。</w:t>
      </w:r>
    </w:p>
    <w:p w14:paraId="760C5ECC">
      <w:pPr>
        <w:spacing w:line="640" w:lineRule="exact"/>
        <w:ind w:firstLine="320" w:firstLineChars="100"/>
        <w:rPr>
          <w:rFonts w:ascii="仿宋_GB2312" w:hAnsi="仿宋_GB2312" w:eastAsia="仿宋_GB2312" w:cs="仿宋_GB2312"/>
          <w:sz w:val="32"/>
          <w:szCs w:val="32"/>
        </w:rPr>
      </w:pPr>
      <w:r>
        <w:rPr>
          <w:rFonts w:hint="eastAsia" w:ascii="楷体" w:hAnsi="楷体" w:eastAsia="楷体" w:cs="楷体"/>
          <w:sz w:val="32"/>
          <w:szCs w:val="32"/>
        </w:rPr>
        <w:t>（六）目标市场营销战略</w:t>
      </w:r>
    </w:p>
    <w:p w14:paraId="122BD76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1、理解市场细分战略的产生与发展，市场细分的作用，市场细分的原理；目标市场选择的模式；市场定位的步骤和战略；</w:t>
      </w:r>
    </w:p>
    <w:p w14:paraId="0A6DD12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2、掌握市场细分的含义，消费者市场细分的依据；目标市场的含义，三种目标市场营销战略；市场定位的含义与方式；</w:t>
      </w:r>
    </w:p>
    <w:p w14:paraId="30BA677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3、应用消费者市场细分的依据，区分三种目标市场营销战略，市场定位的方式和市场定位战略。</w:t>
      </w:r>
    </w:p>
    <w:p w14:paraId="666AA76B">
      <w:pPr>
        <w:spacing w:line="640" w:lineRule="exact"/>
        <w:ind w:firstLine="320" w:firstLineChars="100"/>
        <w:rPr>
          <w:rFonts w:ascii="楷体" w:hAnsi="楷体" w:eastAsia="楷体" w:cs="楷体"/>
          <w:sz w:val="32"/>
          <w:szCs w:val="32"/>
        </w:rPr>
      </w:pPr>
      <w:r>
        <w:rPr>
          <w:rFonts w:hint="eastAsia" w:ascii="楷体" w:hAnsi="楷体" w:eastAsia="楷体" w:cs="楷体"/>
          <w:sz w:val="32"/>
          <w:szCs w:val="32"/>
        </w:rPr>
        <w:t>（七）产品策略</w:t>
      </w:r>
    </w:p>
    <w:p w14:paraId="361BDA3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1、理解产品组合，产品线，产品项目，产品组合的宽度、长度、深度和关联度；新产品开发程序和扩散理论；包装的含义与作用；</w:t>
      </w:r>
    </w:p>
    <w:p w14:paraId="4B2853B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2、掌握产品的概念，产品整体概念的五个层次，消费品的分类；产品生命周期的含义和阶段划分，产品生命周期各阶段的特点和营销策略；包装策略；</w:t>
      </w:r>
    </w:p>
    <w:p w14:paraId="0939D44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3、应用产品生命周期理论判断具体产品所处的阶段和对应的营销策略；包装策略。</w:t>
      </w:r>
    </w:p>
    <w:p w14:paraId="442E0969">
      <w:pPr>
        <w:spacing w:line="640" w:lineRule="exact"/>
        <w:ind w:firstLine="320" w:firstLineChars="100"/>
        <w:rPr>
          <w:rFonts w:ascii="仿宋_GB2312" w:hAnsi="仿宋_GB2312" w:eastAsia="仿宋_GB2312" w:cs="仿宋_GB2312"/>
          <w:sz w:val="32"/>
          <w:szCs w:val="32"/>
        </w:rPr>
      </w:pPr>
      <w:r>
        <w:rPr>
          <w:rFonts w:hint="eastAsia" w:ascii="楷体" w:hAnsi="楷体" w:eastAsia="楷体" w:cs="楷体"/>
          <w:sz w:val="32"/>
          <w:szCs w:val="32"/>
        </w:rPr>
        <w:t>（八）定价策略</w:t>
      </w:r>
    </w:p>
    <w:p w14:paraId="4E4EDFD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1、理解定价的程序，企业价格变动反应及价格调整；</w:t>
      </w:r>
    </w:p>
    <w:p w14:paraId="717ABB04">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2、掌握影响定价的主要因素，定价的一般方法，定价策略；</w:t>
      </w:r>
    </w:p>
    <w:p w14:paraId="2D743B6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3、应用</w:t>
      </w:r>
      <w:r>
        <w:rPr>
          <w:rFonts w:ascii="仿宋_GB2312" w:hAnsi="仿宋_GB2312" w:eastAsia="仿宋_GB2312" w:cs="仿宋_GB2312"/>
          <w:sz w:val="32"/>
          <w:szCs w:val="32"/>
        </w:rPr>
        <w:t>新产品定价策略、心理定价策略、差别定价策略、折扣定价策略、产品组合定价策略、地区定价策略</w:t>
      </w:r>
      <w:r>
        <w:rPr>
          <w:rFonts w:hint="eastAsia" w:ascii="仿宋_GB2312" w:hAnsi="仿宋_GB2312" w:eastAsia="仿宋_GB2312" w:cs="仿宋_GB2312"/>
          <w:sz w:val="32"/>
          <w:szCs w:val="32"/>
        </w:rPr>
        <w:t>。</w:t>
      </w:r>
    </w:p>
    <w:p w14:paraId="1363DE04">
      <w:pPr>
        <w:spacing w:line="640" w:lineRule="exact"/>
        <w:ind w:firstLine="320" w:firstLineChars="100"/>
        <w:rPr>
          <w:rFonts w:ascii="仿宋_GB2312" w:hAnsi="仿宋_GB2312" w:eastAsia="仿宋_GB2312" w:cs="仿宋_GB2312"/>
          <w:sz w:val="32"/>
          <w:szCs w:val="32"/>
        </w:rPr>
      </w:pPr>
      <w:r>
        <w:rPr>
          <w:rFonts w:hint="eastAsia" w:ascii="楷体" w:hAnsi="楷体" w:eastAsia="楷体" w:cs="楷体"/>
          <w:sz w:val="32"/>
          <w:szCs w:val="32"/>
        </w:rPr>
        <w:t>（九）分销策略</w:t>
      </w:r>
    </w:p>
    <w:p w14:paraId="1C8AB68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1、理解分销渠道的职能；批发商的主要职能与类型；零售商的主要职能与类型；</w:t>
      </w:r>
    </w:p>
    <w:p w14:paraId="0192E86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2、掌握分销渠道的概念，分销渠道的类型，影响分销渠道选择的因素；</w:t>
      </w:r>
    </w:p>
    <w:p w14:paraId="213DAD4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3、应用分销渠道的设计与管理。</w:t>
      </w:r>
    </w:p>
    <w:p w14:paraId="35934E17">
      <w:pPr>
        <w:spacing w:line="640" w:lineRule="exact"/>
        <w:ind w:firstLine="320" w:firstLineChars="100"/>
        <w:rPr>
          <w:rFonts w:ascii="楷体" w:hAnsi="楷体" w:eastAsia="楷体" w:cs="楷体"/>
          <w:sz w:val="32"/>
          <w:szCs w:val="32"/>
        </w:rPr>
      </w:pPr>
      <w:r>
        <w:rPr>
          <w:rFonts w:hint="eastAsia" w:ascii="楷体" w:hAnsi="楷体" w:eastAsia="楷体" w:cs="楷体"/>
          <w:sz w:val="32"/>
          <w:szCs w:val="32"/>
        </w:rPr>
        <w:t>（十）促销策略</w:t>
      </w:r>
    </w:p>
    <w:p w14:paraId="4326CF3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1、理解</w:t>
      </w:r>
      <w:r>
        <w:rPr>
          <w:rFonts w:ascii="仿宋_GB2312" w:hAnsi="仿宋_GB2312" w:eastAsia="仿宋_GB2312" w:cs="仿宋_GB2312"/>
          <w:sz w:val="32"/>
          <w:szCs w:val="32"/>
        </w:rPr>
        <w:t>促销的作用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人员推销的特点</w:t>
      </w:r>
      <w:r>
        <w:rPr>
          <w:rFonts w:hint="eastAsia" w:ascii="仿宋_GB2312" w:hAnsi="仿宋_GB2312" w:eastAsia="仿宋_GB2312" w:cs="仿宋_GB2312"/>
          <w:sz w:val="32"/>
          <w:szCs w:val="32"/>
        </w:rPr>
        <w:t>， 广告媒体的种类；</w:t>
      </w:r>
    </w:p>
    <w:p w14:paraId="01F058E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2、掌握促销的含义，</w:t>
      </w:r>
      <w:r>
        <w:rPr>
          <w:rFonts w:ascii="仿宋_GB2312" w:hAnsi="仿宋_GB2312" w:eastAsia="仿宋_GB2312" w:cs="仿宋_GB2312"/>
          <w:sz w:val="32"/>
          <w:szCs w:val="32"/>
        </w:rPr>
        <w:t>促销组合的影响因素</w:t>
      </w:r>
      <w:r>
        <w:rPr>
          <w:rFonts w:hint="eastAsia" w:ascii="仿宋_GB2312" w:hAnsi="仿宋_GB2312" w:eastAsia="仿宋_GB2312" w:cs="仿宋_GB2312"/>
          <w:sz w:val="32"/>
          <w:szCs w:val="32"/>
        </w:rPr>
        <w:t>，推式策略和拉式策略的内容；人员推销的含义与策略；广告的含义，影响广告媒体选择的因素；销售促进的含义和特点；公共关系的含义与活动方式；</w:t>
      </w:r>
    </w:p>
    <w:p w14:paraId="5230B94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3、应用企业选择促销工具要考虑的主要因素，区别四大促销工具。</w:t>
      </w:r>
    </w:p>
    <w:p w14:paraId="134C4F1A">
      <w:pPr>
        <w:spacing w:line="640" w:lineRule="exact"/>
        <w:ind w:firstLine="640" w:firstLineChars="200"/>
        <w:outlineLvl w:val="0"/>
        <w:rPr>
          <w:rFonts w:ascii="黑体" w:hAnsi="黑体" w:eastAsia="黑体" w:cs="黑体"/>
          <w:sz w:val="32"/>
          <w:szCs w:val="32"/>
        </w:rPr>
      </w:pPr>
      <w:bookmarkStart w:id="89" w:name="_Toc40620752"/>
      <w:r>
        <w:rPr>
          <w:rFonts w:hint="eastAsia" w:ascii="黑体" w:hAnsi="黑体" w:eastAsia="黑体" w:cs="黑体"/>
          <w:sz w:val="32"/>
          <w:szCs w:val="32"/>
        </w:rPr>
        <w:t>三、试题难易程度</w:t>
      </w:r>
      <w:bookmarkEnd w:id="89"/>
      <w:r>
        <w:rPr>
          <w:rFonts w:hint="eastAsia" w:ascii="黑体" w:hAnsi="黑体" w:eastAsia="黑体" w:cs="黑体"/>
          <w:sz w:val="32"/>
          <w:szCs w:val="32"/>
        </w:rPr>
        <w:t xml:space="preserve"> </w:t>
      </w:r>
    </w:p>
    <w:p w14:paraId="04BEA74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463F273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76A1CE23">
      <w:pPr>
        <w:spacing w:line="640" w:lineRule="exact"/>
        <w:ind w:firstLine="561"/>
        <w:rPr>
          <w:rFonts w:ascii="仿宋_GB2312" w:hAnsi="仿宋_GB2312" w:eastAsia="仿宋_GB2312" w:cs="仿宋_GB2312"/>
          <w:sz w:val="24"/>
        </w:rPr>
      </w:pPr>
      <w:r>
        <w:rPr>
          <w:rFonts w:hint="eastAsia" w:ascii="仿宋_GB2312" w:hAnsi="仿宋_GB2312" w:eastAsia="仿宋_GB2312" w:cs="仿宋_GB2312"/>
          <w:sz w:val="32"/>
          <w:szCs w:val="32"/>
        </w:rPr>
        <w:t xml:space="preserve">3.较难题：约10%。 </w:t>
      </w:r>
    </w:p>
    <w:p w14:paraId="61AFCE73">
      <w:pPr>
        <w:spacing w:line="640" w:lineRule="exact"/>
        <w:ind w:firstLine="640" w:firstLineChars="200"/>
        <w:outlineLvl w:val="0"/>
        <w:rPr>
          <w:rFonts w:ascii="黑体" w:hAnsi="黑体" w:eastAsia="黑体" w:cs="黑体"/>
          <w:sz w:val="32"/>
          <w:szCs w:val="32"/>
        </w:rPr>
      </w:pPr>
      <w:bookmarkStart w:id="90" w:name="_Toc40620753"/>
      <w:r>
        <w:rPr>
          <w:rFonts w:hint="eastAsia" w:ascii="黑体" w:hAnsi="黑体" w:eastAsia="黑体" w:cs="黑体"/>
          <w:sz w:val="32"/>
          <w:szCs w:val="32"/>
        </w:rPr>
        <w:t>四、考试形式及试卷结构</w:t>
      </w:r>
      <w:bookmarkEnd w:id="90"/>
      <w:r>
        <w:rPr>
          <w:rFonts w:hint="eastAsia" w:ascii="黑体" w:hAnsi="黑体" w:eastAsia="黑体" w:cs="黑体"/>
          <w:sz w:val="32"/>
          <w:szCs w:val="32"/>
        </w:rPr>
        <w:t xml:space="preserve"> </w:t>
      </w:r>
    </w:p>
    <w:p w14:paraId="14FB38B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考试形式为闭卷笔试，时间为120分钟，试卷满分200分，试卷长度为A4纸8-10版。</w:t>
      </w:r>
    </w:p>
    <w:p w14:paraId="726EFBBC">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72565E8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1.单选题      </w:t>
      </w:r>
      <w:r>
        <w:rPr>
          <w:rFonts w:ascii="仿宋_GB2312" w:hAnsi="仿宋_GB2312" w:eastAsia="仿宋_GB2312" w:cs="仿宋_GB2312"/>
          <w:sz w:val="32"/>
          <w:szCs w:val="32"/>
        </w:rPr>
        <w:t xml:space="preserve">      </w:t>
      </w:r>
      <w:r>
        <w:rPr>
          <w:rFonts w:hint="eastAsia" w:ascii="仿宋_GB2312" w:eastAsia="仿宋_GB2312"/>
          <w:sz w:val="32"/>
          <w:szCs w:val="32"/>
        </w:rPr>
        <w:t>20%；</w:t>
      </w:r>
    </w:p>
    <w:p w14:paraId="2B5E3459">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 xml:space="preserve">.名词解释题        </w:t>
      </w:r>
      <w:r>
        <w:rPr>
          <w:rFonts w:hint="eastAsia" w:ascii="仿宋_GB2312" w:eastAsia="仿宋_GB2312"/>
          <w:sz w:val="32"/>
          <w:szCs w:val="32"/>
        </w:rPr>
        <w:t>16%；</w:t>
      </w:r>
    </w:p>
    <w:p w14:paraId="7011CD83">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 xml:space="preserve">.简答题       </w:t>
      </w:r>
      <w:r>
        <w:rPr>
          <w:rFonts w:ascii="仿宋_GB2312" w:hAnsi="仿宋_GB2312" w:eastAsia="仿宋_GB2312" w:cs="仿宋_GB2312"/>
          <w:sz w:val="32"/>
          <w:szCs w:val="32"/>
        </w:rPr>
        <w:t xml:space="preserve">     </w:t>
      </w:r>
      <w:r>
        <w:rPr>
          <w:rFonts w:hint="eastAsia" w:ascii="仿宋_GB2312" w:eastAsia="仿宋_GB2312"/>
          <w:sz w:val="32"/>
          <w:szCs w:val="32"/>
        </w:rPr>
        <w:t>24%；</w:t>
      </w:r>
    </w:p>
    <w:p w14:paraId="5E804BFE">
      <w:pPr>
        <w:spacing w:line="640" w:lineRule="exact"/>
        <w:ind w:firstLine="561"/>
        <w:rPr>
          <w:rFonts w:ascii="仿宋_GB2312" w:hAnsi="宋体"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.论述题       </w:t>
      </w:r>
      <w:r>
        <w:rPr>
          <w:rFonts w:ascii="仿宋_GB2312" w:hAnsi="仿宋_GB2312" w:eastAsia="仿宋_GB2312" w:cs="仿宋_GB2312"/>
          <w:sz w:val="32"/>
          <w:szCs w:val="32"/>
        </w:rPr>
        <w:t xml:space="preserve">     </w:t>
      </w:r>
      <w:r>
        <w:rPr>
          <w:rFonts w:hint="eastAsia" w:ascii="仿宋_GB2312" w:eastAsia="仿宋_GB2312"/>
          <w:sz w:val="32"/>
          <w:szCs w:val="32"/>
        </w:rPr>
        <w:t>20%；</w:t>
      </w:r>
    </w:p>
    <w:p w14:paraId="541A4FD2">
      <w:pPr>
        <w:spacing w:line="640" w:lineRule="exact"/>
        <w:ind w:firstLine="561"/>
        <w:rPr>
          <w:rFonts w:ascii="仿宋_GB2312" w:hAnsi="仿宋_GB2312" w:eastAsia="仿宋_GB2312" w:cs="仿宋_GB2312"/>
          <w:sz w:val="24"/>
        </w:rPr>
      </w:pPr>
      <w:r>
        <w:rPr>
          <w:rFonts w:hint="eastAsia" w:ascii="仿宋_GB2312" w:hAnsi="仿宋_GB2312" w:eastAsia="仿宋_GB2312" w:cs="仿宋_GB2312"/>
          <w:sz w:val="32"/>
          <w:szCs w:val="32"/>
        </w:rPr>
        <w:t xml:space="preserve">5.案例分析题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eastAsia="仿宋_GB2312"/>
          <w:sz w:val="32"/>
          <w:szCs w:val="32"/>
        </w:rPr>
        <w:t>20%。</w:t>
      </w:r>
    </w:p>
    <w:p w14:paraId="01D61C38">
      <w:pPr>
        <w:spacing w:line="640" w:lineRule="exact"/>
        <w:ind w:left="700"/>
        <w:outlineLvl w:val="0"/>
        <w:rPr>
          <w:sz w:val="24"/>
        </w:rPr>
      </w:pPr>
      <w:bookmarkStart w:id="91" w:name="_Toc40620754"/>
      <w:r>
        <w:rPr>
          <w:rFonts w:hint="eastAsia" w:ascii="黑体" w:hAnsi="黑体" w:eastAsia="黑体" w:cs="黑体"/>
          <w:sz w:val="32"/>
          <w:szCs w:val="32"/>
        </w:rPr>
        <w:t>五、参考书目</w:t>
      </w:r>
      <w:bookmarkEnd w:id="91"/>
      <w:r>
        <w:rPr>
          <w:rFonts w:hint="eastAsia" w:ascii="黑体" w:hAnsi="黑体" w:eastAsia="黑体" w:cs="黑体"/>
          <w:sz w:val="32"/>
          <w:szCs w:val="32"/>
        </w:rPr>
        <w:t xml:space="preserve"> </w:t>
      </w:r>
    </w:p>
    <w:p w14:paraId="2961B62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《市场营销学》(第五版)，吴建安主编，高等教育出版社，</w:t>
      </w:r>
      <w:r>
        <w:rPr>
          <w:rFonts w:ascii="仿宋_GB2312" w:hAnsi="仿宋_GB2312" w:eastAsia="仿宋_GB2312" w:cs="仿宋_GB2312"/>
          <w:sz w:val="32"/>
          <w:szCs w:val="32"/>
        </w:rPr>
        <w:t xml:space="preserve"> 2017</w:t>
      </w:r>
      <w:r>
        <w:rPr>
          <w:rFonts w:hint="eastAsia" w:ascii="仿宋_GB2312" w:hAnsi="仿宋_GB2312" w:eastAsia="仿宋_GB2312" w:cs="仿宋_GB2312"/>
          <w:sz w:val="32"/>
          <w:szCs w:val="32"/>
        </w:rPr>
        <w:t>年。</w:t>
      </w:r>
    </w:p>
    <w:p w14:paraId="4E167557">
      <w:pPr>
        <w:spacing w:line="640" w:lineRule="exact"/>
      </w:pPr>
    </w:p>
    <w:p w14:paraId="662393AE">
      <w:pPr>
        <w:adjustRightInd/>
        <w:snapToGrid/>
        <w:spacing w:line="640" w:lineRule="exact"/>
      </w:pPr>
      <w:r>
        <w:br w:type="page"/>
      </w:r>
    </w:p>
    <w:p w14:paraId="285CC985">
      <w:pPr>
        <w:spacing w:line="640" w:lineRule="exact"/>
        <w:jc w:val="center"/>
        <w:outlineLvl w:val="0"/>
        <w:rPr>
          <w:rFonts w:ascii="方正小标宋简体" w:hAnsi="方正小标宋简体" w:eastAsia="方正小标宋简体" w:cs="方正小标宋简体"/>
          <w:sz w:val="44"/>
          <w:szCs w:val="44"/>
        </w:rPr>
      </w:pPr>
      <w:bookmarkStart w:id="92" w:name="_Toc40620755"/>
      <w:r>
        <w:rPr>
          <w:rFonts w:hint="eastAsia" w:ascii="方正小标宋简体" w:hAnsi="方正小标宋简体" w:eastAsia="方正小标宋简体" w:cs="方正小标宋简体"/>
          <w:sz w:val="44"/>
          <w:szCs w:val="44"/>
        </w:rPr>
        <w:t>兰州理工大学技术工程学院</w:t>
      </w:r>
      <w:bookmarkEnd w:id="92"/>
    </w:p>
    <w:p w14:paraId="2D8DFDD3">
      <w:pPr>
        <w:spacing w:line="640" w:lineRule="exact"/>
        <w:jc w:val="center"/>
        <w:outlineLvl w:val="0"/>
        <w:rPr>
          <w:rFonts w:ascii="方正小标宋简体" w:hAnsi="方正小标宋简体" w:eastAsia="方正小标宋简体" w:cs="方正小标宋简体"/>
          <w:sz w:val="44"/>
          <w:szCs w:val="44"/>
        </w:rPr>
      </w:pPr>
      <w:bookmarkStart w:id="93" w:name="_Toc40620756"/>
      <w:r>
        <w:rPr>
          <w:rFonts w:hint="eastAsia" w:ascii="方正小标宋简体" w:hAnsi="方正小标宋简体" w:eastAsia="方正小标宋简体" w:cs="方正小标宋简体"/>
          <w:sz w:val="44"/>
          <w:szCs w:val="44"/>
        </w:rPr>
        <w:t>普通专升本招生财务管理专业</w:t>
      </w:r>
      <w:bookmarkEnd w:id="93"/>
    </w:p>
    <w:p w14:paraId="1554A963">
      <w:pPr>
        <w:spacing w:line="640" w:lineRule="exact"/>
        <w:jc w:val="center"/>
        <w:outlineLvl w:val="0"/>
        <w:rPr>
          <w:rFonts w:ascii="方正小标宋简体" w:hAnsi="方正小标宋简体" w:eastAsia="方正小标宋简体" w:cs="方正小标宋简体"/>
          <w:sz w:val="44"/>
          <w:szCs w:val="44"/>
        </w:rPr>
      </w:pPr>
      <w:bookmarkStart w:id="94" w:name="_Toc40620757"/>
      <w:r>
        <w:rPr>
          <w:rFonts w:hint="eastAsia" w:ascii="方正小标宋简体" w:hAnsi="方正小标宋简体" w:eastAsia="方正小标宋简体" w:cs="方正小标宋简体"/>
          <w:sz w:val="44"/>
          <w:szCs w:val="44"/>
        </w:rPr>
        <w:t>课程考试大纲</w:t>
      </w:r>
      <w:bookmarkEnd w:id="94"/>
    </w:p>
    <w:p w14:paraId="4474AD86">
      <w:pPr>
        <w:spacing w:line="640" w:lineRule="exact"/>
        <w:ind w:firstLine="640" w:firstLineChars="200"/>
        <w:outlineLvl w:val="0"/>
        <w:rPr>
          <w:rFonts w:ascii="黑体" w:hAnsi="黑体" w:eastAsia="黑体" w:cs="黑体"/>
          <w:sz w:val="32"/>
          <w:szCs w:val="32"/>
        </w:rPr>
      </w:pPr>
      <w:bookmarkStart w:id="95" w:name="_Toc40620758"/>
      <w:r>
        <w:rPr>
          <w:rFonts w:hint="eastAsia" w:ascii="黑体" w:hAnsi="黑体" w:eastAsia="黑体" w:cs="黑体"/>
          <w:sz w:val="32"/>
          <w:szCs w:val="32"/>
        </w:rPr>
        <w:t>一、考试目的</w:t>
      </w:r>
      <w:bookmarkEnd w:id="95"/>
    </w:p>
    <w:p w14:paraId="2B805E2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兰州理工大学技术工程学院专升本招生财务管理专业课为《会计学》。考试目的是检查学生是否牢固掌握《会计学》课程相关知识，全面考核普通高校财会类专业专科（含高职）应届毕业生对专业核心课程《会计学》的掌握程度，要求学生系统的理解财务管理专业中会计学知识的基本概念和基本理论。</w:t>
      </w:r>
    </w:p>
    <w:p w14:paraId="58E88AC8">
      <w:pPr>
        <w:spacing w:line="640" w:lineRule="exact"/>
        <w:ind w:firstLine="561"/>
        <w:outlineLvl w:val="0"/>
        <w:rPr>
          <w:rFonts w:ascii="黑体" w:hAnsi="黑体" w:eastAsia="黑体" w:cs="黑体"/>
          <w:sz w:val="32"/>
          <w:szCs w:val="32"/>
        </w:rPr>
      </w:pPr>
      <w:bookmarkStart w:id="96" w:name="_Toc40620759"/>
      <w:r>
        <w:rPr>
          <w:rFonts w:hint="eastAsia" w:ascii="黑体" w:hAnsi="黑体" w:eastAsia="黑体" w:cs="黑体"/>
          <w:sz w:val="32"/>
          <w:szCs w:val="32"/>
        </w:rPr>
        <w:t>二、考试内容</w:t>
      </w:r>
      <w:bookmarkEnd w:id="96"/>
    </w:p>
    <w:p w14:paraId="460CFD21">
      <w:pPr>
        <w:pStyle w:val="14"/>
        <w:shd w:val="clear" w:color="auto" w:fill="FFFFFF"/>
        <w:spacing w:before="0" w:beforeAutospacing="0" w:after="0" w:afterAutospacing="0" w:line="640" w:lineRule="exact"/>
        <w:ind w:firstLine="320" w:firstLineChars="100"/>
        <w:rPr>
          <w:rFonts w:ascii="楷体" w:hAnsi="楷体" w:eastAsia="楷体" w:cs="楷体"/>
          <w:kern w:val="2"/>
          <w:sz w:val="32"/>
          <w:szCs w:val="32"/>
        </w:rPr>
      </w:pPr>
      <w:r>
        <w:rPr>
          <w:rFonts w:hint="eastAsia" w:ascii="楷体" w:hAnsi="楷体" w:eastAsia="楷体" w:cs="楷体"/>
          <w:kern w:val="2"/>
          <w:sz w:val="32"/>
          <w:szCs w:val="32"/>
        </w:rPr>
        <w:t>（一）总论</w:t>
      </w:r>
    </w:p>
    <w:p w14:paraId="5E4DC28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1.掌握会计的含义；</w:t>
      </w:r>
    </w:p>
    <w:p w14:paraId="7FC7266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2.理解会计的职能；</w:t>
      </w:r>
    </w:p>
    <w:p w14:paraId="4BA4512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3.理解会计的作用；</w:t>
      </w:r>
    </w:p>
    <w:p w14:paraId="052B89F1">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4.掌握会计核算方法包括的内容。</w:t>
      </w:r>
    </w:p>
    <w:p w14:paraId="760A49DD">
      <w:pPr>
        <w:pStyle w:val="14"/>
        <w:shd w:val="clear" w:color="auto" w:fill="FFFFFF"/>
        <w:spacing w:before="0" w:beforeAutospacing="0" w:after="0" w:afterAutospacing="0" w:line="640" w:lineRule="exact"/>
        <w:ind w:firstLine="480" w:firstLineChars="150"/>
        <w:rPr>
          <w:rFonts w:ascii="楷体" w:hAnsi="楷体" w:eastAsia="楷体" w:cs="楷体"/>
          <w:kern w:val="2"/>
          <w:sz w:val="32"/>
          <w:szCs w:val="32"/>
        </w:rPr>
      </w:pPr>
      <w:r>
        <w:rPr>
          <w:rFonts w:hint="eastAsia" w:ascii="楷体" w:hAnsi="楷体" w:eastAsia="楷体" w:cs="楷体"/>
          <w:kern w:val="2"/>
          <w:sz w:val="32"/>
          <w:szCs w:val="32"/>
        </w:rPr>
        <w:t>（二）会计要素与会计等式</w:t>
      </w:r>
    </w:p>
    <w:p w14:paraId="3762078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1.掌握六大会计要素的概念；</w:t>
      </w:r>
    </w:p>
    <w:p w14:paraId="32452770">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2.掌握资产与负债的特征；</w:t>
      </w:r>
    </w:p>
    <w:p w14:paraId="0641EB9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3.掌握基本会计等式与拓展会计等式。</w:t>
      </w:r>
    </w:p>
    <w:p w14:paraId="21A62C06">
      <w:pPr>
        <w:pStyle w:val="14"/>
        <w:shd w:val="clear" w:color="auto" w:fill="FFFFFF"/>
        <w:spacing w:before="0" w:beforeAutospacing="0" w:after="0" w:afterAutospacing="0" w:line="640" w:lineRule="exact"/>
        <w:ind w:firstLine="480" w:firstLineChars="150"/>
        <w:rPr>
          <w:rFonts w:ascii="楷体" w:hAnsi="楷体" w:eastAsia="楷体" w:cs="楷体"/>
          <w:kern w:val="2"/>
          <w:sz w:val="32"/>
          <w:szCs w:val="32"/>
        </w:rPr>
      </w:pPr>
      <w:r>
        <w:rPr>
          <w:rFonts w:hint="eastAsia" w:ascii="楷体" w:hAnsi="楷体" w:eastAsia="楷体" w:cs="楷体"/>
          <w:kern w:val="2"/>
          <w:sz w:val="32"/>
          <w:szCs w:val="32"/>
        </w:rPr>
        <w:t>（三）会计核算基础</w:t>
      </w:r>
    </w:p>
    <w:p w14:paraId="54ACCEE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1.掌握四大会计假设的内容及含义；</w:t>
      </w:r>
    </w:p>
    <w:p w14:paraId="2104619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2.掌握会计信息质量特征包括的内容；</w:t>
      </w:r>
    </w:p>
    <w:p w14:paraId="7E1CD11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3.掌握权责发生制与收付实现制的区别。</w:t>
      </w:r>
    </w:p>
    <w:p w14:paraId="3A7B6EFC">
      <w:pPr>
        <w:pStyle w:val="14"/>
        <w:shd w:val="clear" w:color="auto" w:fill="FFFFFF"/>
        <w:spacing w:before="0" w:beforeAutospacing="0" w:after="0" w:afterAutospacing="0" w:line="640" w:lineRule="exact"/>
        <w:ind w:firstLine="480" w:firstLineChars="150"/>
        <w:rPr>
          <w:rFonts w:ascii="楷体" w:hAnsi="楷体" w:eastAsia="楷体" w:cs="楷体"/>
          <w:kern w:val="2"/>
          <w:sz w:val="32"/>
          <w:szCs w:val="32"/>
        </w:rPr>
      </w:pPr>
      <w:r>
        <w:rPr>
          <w:rFonts w:hint="eastAsia" w:ascii="楷体" w:hAnsi="楷体" w:eastAsia="楷体" w:cs="楷体"/>
          <w:kern w:val="2"/>
          <w:sz w:val="32"/>
          <w:szCs w:val="32"/>
        </w:rPr>
        <w:t>(四)</w:t>
      </w:r>
      <w:r>
        <w:rPr>
          <w:rFonts w:ascii="楷体" w:hAnsi="楷体" w:eastAsia="楷体" w:cs="楷体"/>
          <w:kern w:val="2"/>
          <w:sz w:val="32"/>
          <w:szCs w:val="32"/>
        </w:rPr>
        <w:t xml:space="preserve"> </w:t>
      </w:r>
      <w:r>
        <w:rPr>
          <w:rFonts w:hint="eastAsia" w:ascii="楷体" w:hAnsi="楷体" w:eastAsia="楷体" w:cs="楷体"/>
          <w:kern w:val="2"/>
          <w:sz w:val="32"/>
          <w:szCs w:val="32"/>
        </w:rPr>
        <w:t>企业主要经济业务的核算</w:t>
      </w:r>
    </w:p>
    <w:p w14:paraId="20A6A107">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1.掌握所有者权益资金筹集业务的核算及会计分录；</w:t>
      </w:r>
    </w:p>
    <w:p w14:paraId="34D42EF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2.熟悉供应过程业务的核算及会计分录；</w:t>
      </w:r>
    </w:p>
    <w:p w14:paraId="12E750F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3.熟悉生产过程业务的核算及会计分录；</w:t>
      </w:r>
    </w:p>
    <w:p w14:paraId="44F0921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4.掌握销售过程业务的核算及会计分录。</w:t>
      </w:r>
    </w:p>
    <w:p w14:paraId="66A9A99B">
      <w:pPr>
        <w:pStyle w:val="14"/>
        <w:shd w:val="clear" w:color="auto" w:fill="FFFFFF"/>
        <w:spacing w:before="0" w:beforeAutospacing="0" w:after="0" w:afterAutospacing="0" w:line="640" w:lineRule="exact"/>
        <w:ind w:firstLine="480" w:firstLineChars="150"/>
        <w:rPr>
          <w:rFonts w:ascii="楷体" w:hAnsi="楷体" w:eastAsia="楷体" w:cs="楷体"/>
          <w:kern w:val="2"/>
          <w:sz w:val="32"/>
          <w:szCs w:val="32"/>
        </w:rPr>
      </w:pPr>
      <w:r>
        <w:rPr>
          <w:rFonts w:hint="eastAsia" w:ascii="楷体" w:hAnsi="楷体" w:eastAsia="楷体" w:cs="楷体"/>
          <w:kern w:val="2"/>
          <w:sz w:val="32"/>
          <w:szCs w:val="32"/>
        </w:rPr>
        <w:t>（五）财务会计报告</w:t>
      </w:r>
    </w:p>
    <w:p w14:paraId="581A52A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1.掌握财务报告的含义概念；</w:t>
      </w:r>
    </w:p>
    <w:p w14:paraId="6B1E1F7A">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2.掌握资产负债表反映的内容；</w:t>
      </w:r>
    </w:p>
    <w:p w14:paraId="79D242E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3.熟悉利润表提供的信息内容。</w:t>
      </w:r>
    </w:p>
    <w:p w14:paraId="71439EC1">
      <w:pPr>
        <w:spacing w:line="640" w:lineRule="exact"/>
        <w:ind w:firstLine="640" w:firstLineChars="200"/>
        <w:outlineLvl w:val="0"/>
        <w:rPr>
          <w:rFonts w:ascii="黑体" w:hAnsi="黑体" w:eastAsia="黑体" w:cs="黑体"/>
          <w:sz w:val="32"/>
          <w:szCs w:val="32"/>
        </w:rPr>
      </w:pPr>
      <w:bookmarkStart w:id="97" w:name="_Toc40620760"/>
      <w:r>
        <w:rPr>
          <w:rFonts w:hint="eastAsia" w:ascii="黑体" w:hAnsi="黑体" w:eastAsia="黑体" w:cs="黑体"/>
          <w:sz w:val="32"/>
          <w:szCs w:val="32"/>
        </w:rPr>
        <w:t>三、试题难易程度</w:t>
      </w:r>
      <w:bookmarkEnd w:id="97"/>
      <w:r>
        <w:rPr>
          <w:rFonts w:hint="eastAsia" w:ascii="黑体" w:hAnsi="黑体" w:eastAsia="黑体" w:cs="黑体"/>
          <w:sz w:val="32"/>
          <w:szCs w:val="32"/>
        </w:rPr>
        <w:t xml:space="preserve"> </w:t>
      </w:r>
    </w:p>
    <w:p w14:paraId="6D7A8138">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1.较容易题：约40%；</w:t>
      </w:r>
    </w:p>
    <w:p w14:paraId="689F538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2.中等难度题：约50%；</w:t>
      </w:r>
    </w:p>
    <w:p w14:paraId="48D546F0">
      <w:pPr>
        <w:spacing w:line="640" w:lineRule="exact"/>
        <w:ind w:firstLine="561"/>
        <w:rPr>
          <w:rFonts w:ascii="仿宋_GB2312" w:hAnsi="仿宋_GB2312" w:eastAsia="仿宋_GB2312" w:cs="仿宋_GB2312"/>
          <w:color w:val="FF0000"/>
          <w:sz w:val="24"/>
        </w:rPr>
      </w:pPr>
      <w:r>
        <w:rPr>
          <w:rFonts w:hint="eastAsia" w:ascii="仿宋_GB2312" w:hAnsi="仿宋_GB2312" w:eastAsia="仿宋_GB2312" w:cs="仿宋_GB2312"/>
          <w:sz w:val="32"/>
          <w:szCs w:val="32"/>
        </w:rPr>
        <w:t>3.较难题：约10%。</w:t>
      </w:r>
    </w:p>
    <w:p w14:paraId="3ABD18DA">
      <w:pPr>
        <w:spacing w:line="640" w:lineRule="exact"/>
        <w:ind w:firstLine="640" w:firstLineChars="200"/>
        <w:outlineLvl w:val="0"/>
        <w:rPr>
          <w:rFonts w:ascii="黑体" w:hAnsi="黑体" w:eastAsia="黑体" w:cs="黑体"/>
          <w:sz w:val="32"/>
          <w:szCs w:val="32"/>
        </w:rPr>
      </w:pPr>
      <w:bookmarkStart w:id="98" w:name="_Toc40620761"/>
      <w:r>
        <w:rPr>
          <w:rFonts w:hint="eastAsia" w:ascii="黑体" w:hAnsi="黑体" w:eastAsia="黑体" w:cs="黑体"/>
          <w:sz w:val="32"/>
          <w:szCs w:val="32"/>
        </w:rPr>
        <w:t>四、考试形式及试卷结构</w:t>
      </w:r>
      <w:bookmarkEnd w:id="98"/>
      <w:r>
        <w:rPr>
          <w:rFonts w:hint="eastAsia" w:ascii="黑体" w:hAnsi="黑体" w:eastAsia="黑体" w:cs="黑体"/>
          <w:sz w:val="32"/>
          <w:szCs w:val="32"/>
        </w:rPr>
        <w:t xml:space="preserve"> </w:t>
      </w:r>
    </w:p>
    <w:p w14:paraId="320EDAB6">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考试形式为闭卷笔试，时间为120分钟，试卷满分200分，试卷长度为A4纸8-10版。</w:t>
      </w:r>
    </w:p>
    <w:p w14:paraId="6685245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69A1888B">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1.选择题        约30%;</w:t>
      </w:r>
    </w:p>
    <w:p w14:paraId="47A45612">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2.填空题        约10%;</w:t>
      </w:r>
    </w:p>
    <w:p w14:paraId="40CC6F49">
      <w:pPr>
        <w:tabs>
          <w:tab w:val="left" w:pos="3097"/>
        </w:tabs>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3.名词解释</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约20%;</w:t>
      </w:r>
    </w:p>
    <w:p w14:paraId="1ADFDCEB">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.简答题        约20%;</w:t>
      </w:r>
    </w:p>
    <w:p w14:paraId="02A5BA11">
      <w:pPr>
        <w:spacing w:line="640" w:lineRule="exact"/>
        <w:ind w:firstLine="561"/>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.会计分录      约20%。</w:t>
      </w:r>
    </w:p>
    <w:p w14:paraId="1F272EA5">
      <w:pPr>
        <w:spacing w:line="640" w:lineRule="exact"/>
        <w:ind w:left="700"/>
        <w:outlineLvl w:val="0"/>
        <w:rPr>
          <w:sz w:val="24"/>
        </w:rPr>
      </w:pPr>
      <w:bookmarkStart w:id="99" w:name="_Toc40620762"/>
      <w:r>
        <w:rPr>
          <w:rFonts w:hint="eastAsia" w:ascii="黑体" w:hAnsi="黑体" w:eastAsia="黑体" w:cs="黑体"/>
          <w:sz w:val="32"/>
          <w:szCs w:val="32"/>
        </w:rPr>
        <w:t>五、参考书目</w:t>
      </w:r>
      <w:bookmarkEnd w:id="99"/>
      <w:r>
        <w:rPr>
          <w:rFonts w:hint="eastAsia" w:ascii="黑体" w:hAnsi="黑体" w:eastAsia="黑体" w:cs="黑体"/>
          <w:sz w:val="32"/>
          <w:szCs w:val="32"/>
        </w:rPr>
        <w:t xml:space="preserve"> </w:t>
      </w:r>
    </w:p>
    <w:p w14:paraId="693BF08E">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《基础会计》（第6版），陈国辉、迟旭升编著，东北财经大学出版社， 2</w:t>
      </w:r>
      <w:r>
        <w:rPr>
          <w:rFonts w:ascii="仿宋_GB2312" w:hAnsi="仿宋_GB2312" w:eastAsia="仿宋_GB2312" w:cs="仿宋_GB2312"/>
          <w:sz w:val="32"/>
          <w:szCs w:val="32"/>
        </w:rPr>
        <w:t>018</w:t>
      </w:r>
      <w:r>
        <w:rPr>
          <w:rFonts w:hint="eastAsia" w:ascii="仿宋_GB2312" w:hAnsi="仿宋_GB2312" w:eastAsia="仿宋_GB2312" w:cs="仿宋_GB2312"/>
          <w:sz w:val="32"/>
          <w:szCs w:val="32"/>
        </w:rPr>
        <w:t>年。</w:t>
      </w:r>
    </w:p>
    <w:p w14:paraId="16812B45">
      <w:pPr>
        <w:spacing w:line="640" w:lineRule="exact"/>
      </w:pPr>
    </w:p>
    <w:p w14:paraId="0B9C3A65">
      <w:pPr>
        <w:adjustRightInd/>
        <w:snapToGrid/>
        <w:spacing w:line="640" w:lineRule="exact"/>
      </w:pPr>
      <w:r>
        <w:br w:type="page"/>
      </w:r>
    </w:p>
    <w:p w14:paraId="04D10586">
      <w:pPr>
        <w:spacing w:line="640" w:lineRule="exact"/>
        <w:jc w:val="center"/>
        <w:outlineLvl w:val="0"/>
        <w:rPr>
          <w:rFonts w:ascii="方正小标宋简体" w:hAnsi="方正小标宋简体" w:eastAsia="方正小标宋简体" w:cs="方正小标宋简体"/>
          <w:sz w:val="44"/>
          <w:szCs w:val="44"/>
        </w:rPr>
      </w:pPr>
      <w:bookmarkStart w:id="100" w:name="_Toc40620763"/>
      <w:r>
        <w:rPr>
          <w:rFonts w:hint="eastAsia" w:ascii="方正小标宋简体" w:hAnsi="方正小标宋简体" w:eastAsia="方正小标宋简体" w:cs="方正小标宋简体"/>
          <w:sz w:val="44"/>
          <w:szCs w:val="44"/>
        </w:rPr>
        <w:t>兰州理工大学技术工程学院</w:t>
      </w:r>
      <w:bookmarkEnd w:id="100"/>
    </w:p>
    <w:p w14:paraId="166A0028">
      <w:pPr>
        <w:spacing w:line="640" w:lineRule="exact"/>
        <w:jc w:val="center"/>
        <w:outlineLvl w:val="0"/>
        <w:rPr>
          <w:rFonts w:ascii="方正小标宋简体" w:hAnsi="方正小标宋简体" w:eastAsia="方正小标宋简体" w:cs="方正小标宋简体"/>
          <w:sz w:val="32"/>
          <w:szCs w:val="32"/>
        </w:rPr>
      </w:pPr>
      <w:bookmarkStart w:id="101" w:name="_Toc40620764"/>
      <w:r>
        <w:rPr>
          <w:rFonts w:hint="eastAsia" w:ascii="方正小标宋简体" w:hAnsi="方正小标宋简体" w:eastAsia="方正小标宋简体" w:cs="方正小标宋简体"/>
          <w:sz w:val="44"/>
          <w:szCs w:val="44"/>
        </w:rPr>
        <w:t>普通专升本招生英语专业课程考试大纲</w:t>
      </w:r>
      <w:bookmarkEnd w:id="101"/>
    </w:p>
    <w:p w14:paraId="699353A2">
      <w:pPr>
        <w:spacing w:line="640" w:lineRule="exact"/>
        <w:ind w:firstLine="640" w:firstLineChars="200"/>
        <w:outlineLvl w:val="0"/>
        <w:rPr>
          <w:rFonts w:ascii="黑体" w:hAnsi="黑体" w:eastAsia="黑体" w:cs="黑体"/>
          <w:sz w:val="32"/>
          <w:szCs w:val="32"/>
        </w:rPr>
      </w:pPr>
      <w:bookmarkStart w:id="102" w:name="_Toc40620765"/>
      <w:r>
        <w:rPr>
          <w:rFonts w:hint="eastAsia" w:ascii="黑体" w:hAnsi="黑体" w:eastAsia="黑体" w:cs="黑体"/>
          <w:sz w:val="32"/>
          <w:szCs w:val="32"/>
        </w:rPr>
        <w:t>一、考试目的</w:t>
      </w:r>
      <w:bookmarkEnd w:id="102"/>
      <w:r>
        <w:rPr>
          <w:rFonts w:hint="eastAsia" w:ascii="黑体" w:hAnsi="黑体" w:eastAsia="黑体" w:cs="黑体"/>
          <w:sz w:val="32"/>
          <w:szCs w:val="32"/>
        </w:rPr>
        <w:t xml:space="preserve"> </w:t>
      </w:r>
    </w:p>
    <w:p w14:paraId="2B027F49">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兰州理工大学技术工程学院专升本招生英语专业课为《综合英语》。全面考核普通高等学校高职（专科）应届毕业生运用各项英语基本语言知识和技能，考核学生综合运用各项语言基本技能解决问题的能力。主要测试学生的英语语言综合知识及运用能力是否达到进入本科学习阶段的水平。 </w:t>
      </w:r>
      <w:r>
        <w:rPr>
          <w:rFonts w:ascii="仿宋_GB2312" w:hAnsi="仿宋_GB2312" w:eastAsia="仿宋_GB2312" w:cs="仿宋_GB2312"/>
          <w:sz w:val="32"/>
          <w:szCs w:val="32"/>
        </w:rPr>
        <w:t xml:space="preserve">    </w:t>
      </w:r>
    </w:p>
    <w:p w14:paraId="7F180536">
      <w:pPr>
        <w:spacing w:line="640" w:lineRule="exact"/>
        <w:ind w:firstLine="561"/>
        <w:outlineLvl w:val="0"/>
        <w:rPr>
          <w:rFonts w:ascii="黑体" w:hAnsi="黑体" w:eastAsia="黑体" w:cs="黑体"/>
          <w:sz w:val="32"/>
          <w:szCs w:val="32"/>
        </w:rPr>
      </w:pPr>
      <w:bookmarkStart w:id="103" w:name="_Toc40620766"/>
      <w:r>
        <w:rPr>
          <w:rFonts w:hint="eastAsia" w:ascii="黑体" w:hAnsi="黑体" w:eastAsia="黑体" w:cs="黑体"/>
          <w:sz w:val="32"/>
          <w:szCs w:val="32"/>
        </w:rPr>
        <w:t>二、考试内容</w:t>
      </w:r>
      <w:bookmarkEnd w:id="103"/>
    </w:p>
    <w:p w14:paraId="412F1383">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考核考生的词汇、语法、篇章等英语语言基础知识，及阅读、翻译、写作基本语言技能。</w:t>
      </w:r>
    </w:p>
    <w:p w14:paraId="1A25D8C6">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（一）词汇：要求考生能够认知《高等学校英语专业英语教学大纲》词汇表基础阶段5500-6000个词汇，并且能正确、熟练地运用其中的</w:t>
      </w:r>
      <w:r>
        <w:rPr>
          <w:rFonts w:ascii="仿宋_GB2312" w:hAnsi="仿宋_GB2312" w:eastAsia="仿宋_GB2312" w:cs="仿宋_GB2312"/>
          <w:sz w:val="32"/>
          <w:szCs w:val="32"/>
        </w:rPr>
        <w:t xml:space="preserve"> 3000-400</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个单词及其最基本的搭配</w:t>
      </w:r>
      <w:r>
        <w:rPr>
          <w:rFonts w:hint="eastAsia" w:ascii="仿宋_GB2312" w:hAnsi="仿宋_GB2312" w:eastAsia="仿宋_GB2312" w:cs="仿宋_GB2312"/>
          <w:sz w:val="32"/>
          <w:szCs w:val="32"/>
        </w:rPr>
        <w:t>;</w:t>
      </w:r>
    </w:p>
    <w:p w14:paraId="7731E907">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（二）阅读：要求考生具备一定的英语语言综合运用能力，包括阅读策略及技巧，能够读懂英语国家出版物中等难度的文章和材料；</w:t>
      </w:r>
    </w:p>
    <w:p w14:paraId="1B6D75B9">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（三）修辞：基础修辞知识，能够理解文章意图；</w:t>
      </w:r>
    </w:p>
    <w:p w14:paraId="78466E01">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（四）翻译与写作：具备基本写作、翻译技能，能够准确表达思想，语言通顺，用词准确，语言连贯，符合语法和语言表述习惯。</w:t>
      </w:r>
    </w:p>
    <w:p w14:paraId="177F58A0">
      <w:pPr>
        <w:spacing w:line="640" w:lineRule="exact"/>
        <w:ind w:firstLine="640" w:firstLineChars="200"/>
        <w:outlineLvl w:val="0"/>
        <w:rPr>
          <w:rFonts w:ascii="黑体" w:hAnsi="黑体" w:eastAsia="黑体" w:cs="黑体"/>
          <w:sz w:val="32"/>
          <w:szCs w:val="32"/>
        </w:rPr>
      </w:pPr>
      <w:bookmarkStart w:id="104" w:name="_Toc40620767"/>
      <w:r>
        <w:rPr>
          <w:rFonts w:hint="eastAsia" w:ascii="黑体" w:hAnsi="黑体" w:eastAsia="黑体" w:cs="黑体"/>
          <w:sz w:val="32"/>
          <w:szCs w:val="32"/>
        </w:rPr>
        <w:t>三、试题难易程度</w:t>
      </w:r>
      <w:bookmarkEnd w:id="104"/>
      <w:r>
        <w:rPr>
          <w:rFonts w:hint="eastAsia" w:ascii="黑体" w:hAnsi="黑体" w:eastAsia="黑体" w:cs="黑体"/>
          <w:sz w:val="32"/>
          <w:szCs w:val="32"/>
        </w:rPr>
        <w:t xml:space="preserve"> </w:t>
      </w:r>
    </w:p>
    <w:p w14:paraId="38C70973">
      <w:pPr>
        <w:spacing w:line="640" w:lineRule="exact"/>
        <w:ind w:firstLine="56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1.较容易题：约</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w:t>
      </w:r>
    </w:p>
    <w:p w14:paraId="54F839AF">
      <w:pPr>
        <w:spacing w:line="640" w:lineRule="exact"/>
        <w:ind w:firstLine="56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2.中等难度题：约50%；</w:t>
      </w:r>
    </w:p>
    <w:p w14:paraId="0477B71C">
      <w:pPr>
        <w:spacing w:line="640" w:lineRule="exact"/>
        <w:ind w:firstLine="561"/>
        <w:rPr>
          <w:rFonts w:ascii="仿宋_GB2312" w:hAnsi="仿宋_GB2312" w:eastAsia="仿宋_GB2312" w:cs="仿宋_GB2312"/>
          <w:color w:val="000000"/>
          <w:sz w:val="24"/>
        </w:rPr>
      </w:pPr>
      <w:r>
        <w:rPr>
          <w:rFonts w:hint="eastAsia" w:ascii="仿宋_GB2312" w:hAnsi="仿宋_GB2312" w:eastAsia="仿宋_GB2312" w:cs="仿宋_GB2312"/>
          <w:color w:val="000000"/>
          <w:sz w:val="32"/>
          <w:szCs w:val="32"/>
        </w:rPr>
        <w:t>3.较难题：约</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 xml:space="preserve">%。 </w:t>
      </w:r>
    </w:p>
    <w:p w14:paraId="79BFDF9E">
      <w:pPr>
        <w:spacing w:line="640" w:lineRule="exact"/>
        <w:ind w:firstLine="640" w:firstLineChars="200"/>
        <w:outlineLvl w:val="0"/>
        <w:rPr>
          <w:rFonts w:ascii="黑体" w:hAnsi="黑体" w:eastAsia="黑体" w:cs="黑体"/>
          <w:sz w:val="32"/>
          <w:szCs w:val="32"/>
        </w:rPr>
      </w:pPr>
      <w:bookmarkStart w:id="105" w:name="_Toc40620768"/>
      <w:r>
        <w:rPr>
          <w:rFonts w:hint="eastAsia" w:ascii="黑体" w:hAnsi="黑体" w:eastAsia="黑体" w:cs="黑体"/>
          <w:sz w:val="32"/>
          <w:szCs w:val="32"/>
        </w:rPr>
        <w:t>四、考试形式及试卷结构</w:t>
      </w:r>
      <w:bookmarkEnd w:id="105"/>
      <w:r>
        <w:rPr>
          <w:rFonts w:hint="eastAsia" w:ascii="黑体" w:hAnsi="黑体" w:eastAsia="黑体" w:cs="黑体"/>
          <w:sz w:val="32"/>
          <w:szCs w:val="32"/>
        </w:rPr>
        <w:t xml:space="preserve"> </w:t>
      </w:r>
    </w:p>
    <w:p w14:paraId="2622A875">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考试形式为闭卷笔试，时间为120分钟，试卷满分200分，试卷长度为A4纸8-10版。</w:t>
      </w:r>
      <w:bookmarkStart w:id="106" w:name="_Hlk36913286"/>
      <w:r>
        <w:rPr>
          <w:rFonts w:hint="eastAsia" w:ascii="仿宋_GB2312" w:hAnsi="仿宋_GB2312" w:eastAsia="仿宋_GB2312" w:cs="仿宋_GB2312"/>
          <w:sz w:val="32"/>
          <w:szCs w:val="32"/>
        </w:rPr>
        <w:t>为了客观、公正、科学地考查学生运用各项语言基本技能的能力，本考试题型采取客观题和主观题相结合的形式。客观题主要考查学生对词汇、语法、句式结构的掌握情况和阅读能力。主观题主要考查学生的英汉互译能力和英语写作水平。</w:t>
      </w:r>
      <w:bookmarkEnd w:id="106"/>
    </w:p>
    <w:p w14:paraId="02F1D76F">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试卷结构如下： </w:t>
      </w:r>
    </w:p>
    <w:p w14:paraId="3EB6FE9D">
      <w:pPr>
        <w:spacing w:line="640" w:lineRule="exact"/>
        <w:ind w:left="700"/>
        <w:rPr>
          <w:rFonts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107" w:name="_Hlk36850904"/>
      <w:r>
        <w:rPr>
          <w:rFonts w:hint="eastAsia" w:ascii="仿宋_GB2312" w:hAnsi="仿宋_GB2312" w:eastAsia="仿宋_GB2312" w:cs="仿宋_GB2312"/>
          <w:sz w:val="32"/>
          <w:szCs w:val="32"/>
        </w:rPr>
        <w:t>语法与词汇</w:t>
      </w:r>
      <w:bookmarkEnd w:id="107"/>
      <w:r>
        <w:rPr>
          <w:rFonts w:hint="eastAsia" w:ascii="仿宋_GB2312" w:hAnsi="仿宋_GB2312" w:eastAsia="仿宋_GB2312" w:cs="仿宋_GB2312"/>
          <w:sz w:val="32"/>
          <w:szCs w:val="32"/>
        </w:rPr>
        <w:t xml:space="preserve"> </w:t>
      </w:r>
      <w:r>
        <w:rPr>
          <w:rFonts w:hint="eastAsia" w:ascii="仿宋_GB2312" w:hAnsi="Times New Roman" w:eastAsia="仿宋_GB2312"/>
          <w:sz w:val="32"/>
          <w:szCs w:val="32"/>
        </w:rPr>
        <w:t>(</w:t>
      </w:r>
      <w:bookmarkStart w:id="108" w:name="_Hlk36850474"/>
      <w:r>
        <w:rPr>
          <w:rFonts w:hint="eastAsia" w:ascii="仿宋_GB2312" w:hAnsi="Times New Roman" w:eastAsia="仿宋_GB2312"/>
          <w:sz w:val="32"/>
          <w:szCs w:val="32"/>
        </w:rPr>
        <w:t>Grammar and Vocabulary</w:t>
      </w:r>
      <w:bookmarkEnd w:id="108"/>
      <w:r>
        <w:rPr>
          <w:rFonts w:hint="eastAsia" w:ascii="仿宋_GB2312" w:hAnsi="Times New Roman" w:eastAsia="仿宋_GB2312"/>
          <w:sz w:val="32"/>
          <w:szCs w:val="32"/>
        </w:rPr>
        <w:t>)   20%</w:t>
      </w:r>
    </w:p>
    <w:p w14:paraId="436D2E9A">
      <w:pPr>
        <w:spacing w:line="640" w:lineRule="exact"/>
        <w:ind w:left="700"/>
        <w:rPr>
          <w:rFonts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109" w:name="_Hlk36850931"/>
      <w:r>
        <w:rPr>
          <w:rFonts w:hint="eastAsia" w:ascii="仿宋_GB2312" w:hAnsi="仿宋_GB2312" w:eastAsia="仿宋_GB2312" w:cs="仿宋_GB2312"/>
          <w:sz w:val="32"/>
          <w:szCs w:val="32"/>
        </w:rPr>
        <w:t xml:space="preserve">完型填空 </w:t>
      </w:r>
      <w:r>
        <w:rPr>
          <w:rFonts w:hint="eastAsia" w:ascii="仿宋_GB2312" w:hAnsi="Times New Roman" w:eastAsia="仿宋_GB2312"/>
          <w:sz w:val="32"/>
          <w:szCs w:val="32"/>
        </w:rPr>
        <w:t>(Cloze)</w:t>
      </w:r>
      <w:bookmarkEnd w:id="109"/>
      <w:r>
        <w:rPr>
          <w:rFonts w:hint="eastAsia" w:ascii="仿宋_GB2312" w:hAnsi="Times New Roman" w:eastAsia="仿宋_GB2312"/>
          <w:sz w:val="32"/>
          <w:szCs w:val="32"/>
        </w:rPr>
        <w:t xml:space="preserve">   10%</w:t>
      </w:r>
    </w:p>
    <w:p w14:paraId="341B28D0">
      <w:pPr>
        <w:spacing w:line="640" w:lineRule="exact"/>
        <w:ind w:left="7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 改错 </w:t>
      </w:r>
      <w:r>
        <w:rPr>
          <w:rFonts w:hint="eastAsia" w:ascii="仿宋_GB2312" w:hAnsi="Times New Roman" w:eastAsia="仿宋_GB2312"/>
          <w:sz w:val="32"/>
          <w:szCs w:val="32"/>
        </w:rPr>
        <w:t>(Error Correction)  10%</w:t>
      </w:r>
    </w:p>
    <w:p w14:paraId="014F58E3">
      <w:pPr>
        <w:spacing w:line="640" w:lineRule="exact"/>
        <w:ind w:left="700"/>
        <w:rPr>
          <w:rFonts w:ascii="仿宋_GB2312" w:hAnsi="Times New Roman" w:eastAsia="仿宋_GB2312"/>
          <w:sz w:val="32"/>
          <w:szCs w:val="32"/>
        </w:rPr>
      </w:pPr>
      <w:r>
        <w:rPr>
          <w:rFonts w:hint="eastAsia" w:ascii="仿宋_GB2312" w:hAnsi="仿宋_GB2312" w:eastAsia="仿宋_GB2312" w:cs="仿宋_GB2312"/>
          <w:sz w:val="32"/>
          <w:szCs w:val="32"/>
        </w:rPr>
        <w:t xml:space="preserve">4．阅读理解 </w:t>
      </w:r>
      <w:r>
        <w:rPr>
          <w:rFonts w:hint="eastAsia" w:ascii="仿宋_GB2312" w:hAnsi="Times New Roman" w:eastAsia="仿宋_GB2312"/>
          <w:sz w:val="32"/>
          <w:szCs w:val="32"/>
        </w:rPr>
        <w:t>(Reading Comprehension)   20%</w:t>
      </w:r>
    </w:p>
    <w:p w14:paraId="333C36AD">
      <w:pPr>
        <w:spacing w:line="640" w:lineRule="exact"/>
        <w:ind w:left="700"/>
        <w:rPr>
          <w:rFonts w:ascii="仿宋_GB2312" w:hAnsi="仿宋_GB2312" w:eastAsia="仿宋_GB2312" w:cs="仿宋_GB2312"/>
          <w:sz w:val="32"/>
          <w:szCs w:val="32"/>
        </w:rPr>
      </w:pPr>
      <w:r>
        <w:rPr>
          <w:rFonts w:hint="eastAsia" w:ascii="仿宋_GB2312" w:hAnsi="仿宋_GB2312" w:eastAsia="仿宋_GB2312" w:cs="仿宋_GB2312"/>
          <w:sz w:val="32"/>
          <w:szCs w:val="32"/>
        </w:rPr>
        <w:t>5．翻译</w:t>
      </w:r>
      <w:r>
        <w:rPr>
          <w:rFonts w:hint="eastAsia" w:ascii="仿宋_GB2312" w:hAnsi="Times New Roman" w:eastAsia="仿宋_GB2312"/>
          <w:sz w:val="32"/>
          <w:szCs w:val="32"/>
        </w:rPr>
        <w:t xml:space="preserve"> (Translation)   25%</w:t>
      </w:r>
    </w:p>
    <w:p w14:paraId="39DF2879">
      <w:pPr>
        <w:spacing w:line="640" w:lineRule="exact"/>
        <w:ind w:left="700"/>
        <w:rPr>
          <w:rFonts w:ascii="仿宋_GB2312" w:hAnsi="Times New Roman" w:eastAsia="仿宋_GB2312"/>
          <w:sz w:val="32"/>
          <w:szCs w:val="32"/>
        </w:rPr>
      </w:pPr>
      <w:bookmarkStart w:id="110" w:name="_Hlk36852857"/>
      <w:r>
        <w:rPr>
          <w:rFonts w:hint="eastAsia" w:ascii="仿宋_GB2312" w:hAnsi="仿宋_GB2312" w:eastAsia="仿宋_GB2312" w:cs="仿宋_GB2312"/>
          <w:sz w:val="32"/>
          <w:szCs w:val="32"/>
        </w:rPr>
        <w:t xml:space="preserve">6．写作 </w:t>
      </w:r>
      <w:r>
        <w:rPr>
          <w:rFonts w:hint="eastAsia" w:ascii="仿宋_GB2312" w:hAnsi="Times New Roman" w:eastAsia="仿宋_GB2312"/>
          <w:sz w:val="32"/>
          <w:szCs w:val="32"/>
        </w:rPr>
        <w:t>(Writing)  15%</w:t>
      </w:r>
    </w:p>
    <w:p w14:paraId="277810B5">
      <w:pPr>
        <w:spacing w:line="640" w:lineRule="exact"/>
        <w:ind w:firstLine="640" w:firstLineChars="200"/>
        <w:rPr>
          <w:rFonts w:ascii="仿宋_GB2312" w:hAnsi="仿宋_GB2312" w:eastAsia="仿宋_GB2312" w:cs="仿宋_GB2312"/>
          <w:sz w:val="32"/>
          <w:szCs w:val="32"/>
        </w:rPr>
      </w:pPr>
      <w:r>
        <w:rPr>
          <w:rFonts w:ascii="楷体" w:hAnsi="楷体" w:eastAsia="楷体" w:cs="仿宋_GB2312"/>
          <w:sz w:val="32"/>
          <w:szCs w:val="32"/>
        </w:rPr>
        <w:t>第一部分：语法与词汇</w:t>
      </w:r>
      <w:r>
        <w:rPr>
          <w:rFonts w:ascii="Times New Roman" w:hAnsi="Times New Roman" w:eastAsia="仿宋_GB2312"/>
          <w:sz w:val="32"/>
          <w:szCs w:val="32"/>
        </w:rPr>
        <w:t>（Grammar and Vocabulary）</w:t>
      </w:r>
    </w:p>
    <w:p w14:paraId="4BB26109">
      <w:pPr>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本题为客观题，共设20题，</w:t>
      </w:r>
      <w:r>
        <w:rPr>
          <w:rFonts w:hint="eastAsia" w:ascii="仿宋_GB2312" w:hAnsi="仿宋_GB2312" w:eastAsia="仿宋_GB2312" w:cs="仿宋_GB2312"/>
          <w:sz w:val="32"/>
          <w:szCs w:val="32"/>
        </w:rPr>
        <w:t>题型为选择题</w:t>
      </w:r>
      <w:r>
        <w:rPr>
          <w:rFonts w:ascii="仿宋_GB2312" w:hAnsi="仿宋_GB2312" w:eastAsia="仿宋_GB2312" w:cs="仿宋_GB2312"/>
          <w:sz w:val="32"/>
          <w:szCs w:val="32"/>
        </w:rPr>
        <w:t>，每题</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分，共</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0 分。本题旨在测试考生运用词汇、短语、语法结构知识解决问题的能力。要求考生能灵活正确运用专科层次英语专业教学大纲基础阶段所要求掌握的语法结构的全部内容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认知教学大纲词汇表对基础阶段所规定的5500个认识词汇，正确而熟练地运用其中的</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000个及其最基本的搭配。</w:t>
      </w:r>
    </w:p>
    <w:p w14:paraId="3FFA4CE2">
      <w:pPr>
        <w:spacing w:line="640" w:lineRule="exact"/>
        <w:ind w:left="700"/>
        <w:rPr>
          <w:rFonts w:ascii="仿宋_GB2312" w:hAnsi="仿宋_GB2312" w:eastAsia="仿宋_GB2312" w:cs="仿宋_GB2312"/>
          <w:sz w:val="32"/>
          <w:szCs w:val="32"/>
        </w:rPr>
      </w:pPr>
      <w:r>
        <w:rPr>
          <w:rFonts w:ascii="楷体" w:hAnsi="楷体" w:eastAsia="楷体" w:cs="仿宋_GB2312"/>
          <w:sz w:val="32"/>
          <w:szCs w:val="32"/>
        </w:rPr>
        <w:t>第二部分：</w:t>
      </w:r>
      <w:r>
        <w:rPr>
          <w:rFonts w:ascii="楷体" w:hAnsi="楷体" w:eastAsia="楷体"/>
          <w:sz w:val="32"/>
          <w:szCs w:val="32"/>
        </w:rPr>
        <w:t>完型填空</w:t>
      </w:r>
      <w:r>
        <w:rPr>
          <w:rFonts w:ascii="Times New Roman" w:hAnsi="Times New Roman" w:eastAsia="仿宋_GB2312"/>
          <w:sz w:val="32"/>
          <w:szCs w:val="32"/>
        </w:rPr>
        <w:t xml:space="preserve"> (Cloze)</w:t>
      </w:r>
    </w:p>
    <w:p w14:paraId="21AA3AF1">
      <w:pPr>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w:t>
      </w:r>
      <w:r>
        <w:rPr>
          <w:rFonts w:hint="eastAsia" w:ascii="仿宋_GB2312" w:hAnsi="仿宋_GB2312" w:eastAsia="仿宋_GB2312" w:cs="仿宋_GB2312"/>
          <w:sz w:val="32"/>
          <w:szCs w:val="32"/>
        </w:rPr>
        <w:t>题</w:t>
      </w:r>
      <w:r>
        <w:rPr>
          <w:rFonts w:ascii="仿宋_GB2312" w:hAnsi="仿宋_GB2312" w:eastAsia="仿宋_GB2312" w:cs="仿宋_GB2312"/>
          <w:sz w:val="32"/>
          <w:szCs w:val="32"/>
        </w:rPr>
        <w:t>为一篇约250个单词的题材熟悉、难度适中的短文，设10题，每题</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共</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0分。在短文中留出10个空，文后提供15个供填空的单词或短语。要求考生在全面理解短文内容的基础上，选择出10个正确选项，进而使短文的意思和结构恢复完整，成为内容连贯、没有语法错误的通顺文章。</w:t>
      </w:r>
    </w:p>
    <w:p w14:paraId="1A8E2DFF">
      <w:pPr>
        <w:spacing w:line="640" w:lineRule="exact"/>
        <w:ind w:left="700"/>
        <w:rPr>
          <w:rFonts w:ascii="仿宋_GB2312" w:hAnsi="仿宋_GB2312"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三</w:t>
      </w:r>
      <w:r>
        <w:rPr>
          <w:rFonts w:ascii="楷体" w:hAnsi="楷体" w:eastAsia="楷体" w:cs="仿宋_GB2312"/>
          <w:sz w:val="32"/>
          <w:szCs w:val="32"/>
        </w:rPr>
        <w:t>部分：</w:t>
      </w:r>
      <w:r>
        <w:rPr>
          <w:rFonts w:hint="eastAsia" w:ascii="楷体" w:hAnsi="楷体" w:eastAsia="楷体" w:cs="仿宋_GB2312"/>
          <w:sz w:val="32"/>
          <w:szCs w:val="32"/>
        </w:rPr>
        <w:t>改错</w:t>
      </w:r>
      <w:r>
        <w:rPr>
          <w:rFonts w:ascii="楷体" w:hAnsi="楷体" w:eastAsia="楷体" w:cs="仿宋_GB2312"/>
          <w:sz w:val="32"/>
          <w:szCs w:val="32"/>
        </w:rPr>
        <w:t xml:space="preserve"> </w:t>
      </w:r>
      <w:r>
        <w:rPr>
          <w:rFonts w:ascii="Times New Roman" w:hAnsi="Times New Roman" w:eastAsia="仿宋_GB2312"/>
          <w:sz w:val="32"/>
          <w:szCs w:val="32"/>
        </w:rPr>
        <w:t>(</w:t>
      </w:r>
      <w:r>
        <w:rPr>
          <w:rFonts w:hint="eastAsia" w:ascii="Times New Roman" w:hAnsi="Times New Roman" w:eastAsia="仿宋_GB2312"/>
          <w:sz w:val="32"/>
          <w:szCs w:val="32"/>
        </w:rPr>
        <w:t>Error Correct)</w:t>
      </w:r>
    </w:p>
    <w:p w14:paraId="6BAA8104">
      <w:pPr>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本题为客观题，共设</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0题，</w:t>
      </w:r>
      <w:r>
        <w:rPr>
          <w:rFonts w:hint="eastAsia" w:ascii="仿宋_GB2312" w:hAnsi="仿宋_GB2312" w:eastAsia="仿宋_GB2312" w:cs="仿宋_GB2312"/>
          <w:sz w:val="32"/>
          <w:szCs w:val="32"/>
        </w:rPr>
        <w:t>题型为填空题</w:t>
      </w:r>
      <w:r>
        <w:rPr>
          <w:rFonts w:ascii="仿宋_GB2312" w:hAnsi="仿宋_GB2312" w:eastAsia="仿宋_GB2312" w:cs="仿宋_GB2312"/>
          <w:sz w:val="32"/>
          <w:szCs w:val="32"/>
        </w:rPr>
        <w:t>，每题</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分，共</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 分。本题考查</w:t>
      </w:r>
      <w:r>
        <w:rPr>
          <w:rFonts w:hint="eastAsia" w:ascii="仿宋_GB2312" w:hAnsi="仿宋_GB2312" w:eastAsia="仿宋_GB2312" w:cs="仿宋_GB2312"/>
          <w:sz w:val="32"/>
          <w:szCs w:val="32"/>
        </w:rPr>
        <w:t>学生</w:t>
      </w:r>
      <w:r>
        <w:rPr>
          <w:rFonts w:ascii="仿宋_GB2312" w:hAnsi="仿宋_GB2312" w:eastAsia="仿宋_GB2312" w:cs="仿宋_GB2312"/>
          <w:sz w:val="32"/>
          <w:szCs w:val="32"/>
        </w:rPr>
        <w:t>在词汇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语法以及篇章结构方面的语言运用能力</w:t>
      </w:r>
      <w:r>
        <w:rPr>
          <w:rFonts w:hint="eastAsia" w:ascii="仿宋_GB2312" w:hAnsi="仿宋_GB2312" w:eastAsia="仿宋_GB2312" w:cs="仿宋_GB2312"/>
          <w:sz w:val="32"/>
          <w:szCs w:val="32"/>
        </w:rPr>
        <w:t>。学生要阅读一篇200字左右的短文，约15-20行，其中10行的侧部标有题号和空格线。这十行中每行有一个单词、语法或逻辑错误，改正错误只涉及一个单词的改动，或增减一个遗漏的单词，或删减一个多余的单词，或修改一个单词的形式，或替换一个单词。</w:t>
      </w:r>
    </w:p>
    <w:p w14:paraId="5BB05910">
      <w:pPr>
        <w:spacing w:line="640" w:lineRule="exact"/>
        <w:ind w:left="700"/>
        <w:rPr>
          <w:rFonts w:ascii="仿宋_GB2312" w:hAnsi="仿宋_GB2312" w:eastAsia="仿宋_GB2312" w:cs="仿宋_GB2312"/>
          <w:sz w:val="32"/>
          <w:szCs w:val="32"/>
        </w:rPr>
      </w:pPr>
      <w:r>
        <w:rPr>
          <w:rFonts w:ascii="楷体" w:hAnsi="楷体" w:eastAsia="楷体" w:cs="仿宋_GB2312"/>
          <w:sz w:val="32"/>
          <w:szCs w:val="32"/>
        </w:rPr>
        <w:t>第三部分：阅读理解</w:t>
      </w:r>
      <w:r>
        <w:rPr>
          <w:rFonts w:ascii="Times New Roman" w:hAnsi="Times New Roman" w:eastAsia="仿宋_GB2312"/>
          <w:sz w:val="32"/>
          <w:szCs w:val="32"/>
        </w:rPr>
        <w:t>（Reading Comprehension）</w:t>
      </w:r>
    </w:p>
    <w:p w14:paraId="3BA31552">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本题由四篇阅读材料组成，</w:t>
      </w:r>
      <w:bookmarkStart w:id="111" w:name="_Hlk36854013"/>
      <w:r>
        <w:rPr>
          <w:rFonts w:hint="eastAsia" w:ascii="仿宋_GB2312" w:hAnsi="仿宋_GB2312" w:eastAsia="仿宋_GB2312" w:cs="仿宋_GB2312"/>
          <w:sz w:val="32"/>
          <w:szCs w:val="32"/>
        </w:rPr>
        <w:t>题型为选择题</w:t>
      </w:r>
      <w:bookmarkEnd w:id="111"/>
      <w:r>
        <w:rPr>
          <w:rFonts w:hint="eastAsia" w:ascii="仿宋_GB2312" w:hAnsi="仿宋_GB2312" w:eastAsia="仿宋_GB2312" w:cs="仿宋_GB2312"/>
          <w:sz w:val="32"/>
          <w:szCs w:val="32"/>
        </w:rPr>
        <w:t>。每篇材料后有若干道题，学生应根据所读材料内容，从每题的四个选择项中选出一个最佳答案，共设20题，每题2分，共40分。旨在测试学生通过书面文字材料获取信息的能力，题材广泛，包括社会、文化、日常知识、科普常识、人物传记等。体裁多样，包括叙事，议论，描述，说明文等。要求考生能读懂英美国家出版的报刊中中等难度的文章和材料，掌握所读材料的主旨和大意。　　</w:t>
      </w:r>
    </w:p>
    <w:p w14:paraId="6724FD84">
      <w:pPr>
        <w:spacing w:line="640" w:lineRule="exact"/>
        <w:ind w:left="700"/>
        <w:rPr>
          <w:rFonts w:ascii="仿宋_GB2312" w:hAnsi="仿宋_GB2312" w:eastAsia="仿宋_GB2312" w:cs="仿宋_GB2312"/>
          <w:sz w:val="32"/>
          <w:szCs w:val="32"/>
        </w:rPr>
      </w:pPr>
      <w:bookmarkStart w:id="112" w:name="_Hlk36852840"/>
      <w:r>
        <w:rPr>
          <w:rFonts w:ascii="楷体" w:hAnsi="楷体" w:eastAsia="楷体" w:cs="仿宋_GB2312"/>
          <w:sz w:val="32"/>
          <w:szCs w:val="32"/>
        </w:rPr>
        <w:t>第四部分：翻译</w:t>
      </w:r>
      <w:r>
        <w:rPr>
          <w:rFonts w:ascii="Times New Roman" w:hAnsi="Times New Roman" w:eastAsia="仿宋_GB2312"/>
          <w:sz w:val="32"/>
          <w:szCs w:val="32"/>
        </w:rPr>
        <w:t>（Translation）</w:t>
      </w:r>
    </w:p>
    <w:bookmarkEnd w:id="112"/>
    <w:p w14:paraId="48626931">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本题旨在考察学生通过所掌握的语言知识和跨文化理解能力进行英汉两种语言互译的能力。译文要求忠实原文、用词准确、语法正确、表达较流畅，符合目标语的语言习惯。本题为主观题，题型为英汉短文翻译。</w:t>
      </w:r>
    </w:p>
    <w:p w14:paraId="1659DBD0">
      <w:pPr>
        <w:spacing w:line="640" w:lineRule="exact"/>
        <w:ind w:left="700"/>
        <w:rPr>
          <w:rFonts w:ascii="仿宋_GB2312" w:hAnsi="仿宋_GB2312" w:eastAsia="仿宋_GB2312" w:cs="仿宋_GB2312"/>
          <w:sz w:val="32"/>
          <w:szCs w:val="32"/>
        </w:rPr>
      </w:pPr>
      <w:r>
        <w:rPr>
          <w:rFonts w:hint="eastAsia" w:ascii="仿宋_GB2312" w:hAnsi="仿宋_GB2312" w:eastAsia="仿宋_GB2312" w:cs="仿宋_GB2312"/>
          <w:sz w:val="32"/>
          <w:szCs w:val="32"/>
        </w:rPr>
        <w:t>本题分为两部分：</w:t>
      </w:r>
    </w:p>
    <w:p w14:paraId="58FB079D">
      <w:pPr>
        <w:spacing w:line="640" w:lineRule="exact"/>
        <w:ind w:left="7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汉译英：要求应试者运用汉译英的理论和技巧翻译汉语文章，共计25分。</w:t>
      </w:r>
    </w:p>
    <w:p w14:paraId="045779D5">
      <w:pPr>
        <w:spacing w:line="640" w:lineRule="exact"/>
        <w:ind w:left="700"/>
        <w:rPr>
          <w:rFonts w:ascii="仿宋_GB2312" w:hAnsi="仿宋_GB2312" w:eastAsia="仿宋_GB2312" w:cs="仿宋_GB2312"/>
          <w:sz w:val="32"/>
          <w:szCs w:val="32"/>
        </w:rPr>
      </w:pPr>
      <w:r>
        <w:rPr>
          <w:rFonts w:hint="eastAsia" w:ascii="仿宋_GB2312" w:hAnsi="仿宋_GB2312" w:eastAsia="仿宋_GB2312" w:cs="仿宋_GB2312"/>
          <w:sz w:val="32"/>
          <w:szCs w:val="32"/>
        </w:rPr>
        <w:t>2.英译汉：要求应试者运用英译汉的理论和技巧，翻译英美报刊杂志上有关政治、经济、历史、文化等方面的论述以及文学原著的节录。共计25分。</w:t>
      </w:r>
    </w:p>
    <w:p w14:paraId="356D51E7">
      <w:pPr>
        <w:spacing w:line="640" w:lineRule="exact"/>
        <w:ind w:left="700"/>
        <w:rPr>
          <w:rFonts w:ascii="仿宋_GB2312" w:hAnsi="仿宋_GB2312"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五</w:t>
      </w:r>
      <w:r>
        <w:rPr>
          <w:rFonts w:ascii="楷体" w:hAnsi="楷体" w:eastAsia="楷体" w:cs="仿宋_GB2312"/>
          <w:sz w:val="32"/>
          <w:szCs w:val="32"/>
        </w:rPr>
        <w:t>部分：写作</w:t>
      </w:r>
      <w:r>
        <w:rPr>
          <w:rFonts w:ascii="仿宋_GB2312" w:hAnsi="仿宋_GB2312" w:eastAsia="仿宋_GB2312" w:cs="仿宋_GB2312"/>
          <w:sz w:val="32"/>
          <w:szCs w:val="32"/>
        </w:rPr>
        <w:t xml:space="preserve"> </w:t>
      </w:r>
      <w:r>
        <w:rPr>
          <w:rFonts w:ascii="Times New Roman" w:hAnsi="Times New Roman" w:eastAsia="仿宋_GB2312"/>
          <w:sz w:val="32"/>
          <w:szCs w:val="32"/>
        </w:rPr>
        <w:t>(Writing)</w:t>
      </w:r>
    </w:p>
    <w:p w14:paraId="2BB5F3B7">
      <w:pPr>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本题为主观命题作文，题型为英语话题写作，</w:t>
      </w:r>
      <w:r>
        <w:rPr>
          <w:rFonts w:hint="eastAsia" w:ascii="仿宋_GB2312" w:hAnsi="仿宋_GB2312" w:eastAsia="仿宋_GB2312" w:cs="仿宋_GB2312"/>
          <w:sz w:val="32"/>
          <w:szCs w:val="32"/>
        </w:rPr>
        <w:t>共计3</w:t>
      </w:r>
      <w:r>
        <w:rPr>
          <w:rFonts w:ascii="仿宋_GB2312" w:hAnsi="仿宋_GB2312" w:eastAsia="仿宋_GB2312" w:cs="仿宋_GB2312"/>
          <w:sz w:val="32"/>
          <w:szCs w:val="32"/>
        </w:rPr>
        <w:t>0分。旨在测试学生的英语书面表达和思辨能力。要求考生根据所给题目或要求撰写一篇不少于150字左右的英语短文。要求切题，语言通顺，条理清楚，句意连贯，衔接自然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用词得体</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结构合理，拼写正确，无明显语法错误。</w:t>
      </w:r>
    </w:p>
    <w:bookmarkEnd w:id="110"/>
    <w:p w14:paraId="53ADAC3D">
      <w:pPr>
        <w:spacing w:line="640" w:lineRule="exact"/>
        <w:ind w:left="700"/>
        <w:outlineLvl w:val="0"/>
        <w:rPr>
          <w:sz w:val="24"/>
        </w:rPr>
      </w:pPr>
      <w:bookmarkStart w:id="113" w:name="_Toc40620769"/>
      <w:r>
        <w:rPr>
          <w:rFonts w:hint="eastAsia" w:ascii="黑体" w:hAnsi="黑体" w:eastAsia="黑体" w:cs="黑体"/>
          <w:sz w:val="32"/>
          <w:szCs w:val="32"/>
        </w:rPr>
        <w:t>五、参考书目</w:t>
      </w:r>
      <w:bookmarkEnd w:id="113"/>
      <w:r>
        <w:rPr>
          <w:rFonts w:hint="eastAsia" w:ascii="黑体" w:hAnsi="黑体" w:eastAsia="黑体" w:cs="黑体"/>
          <w:sz w:val="32"/>
          <w:szCs w:val="32"/>
        </w:rPr>
        <w:t xml:space="preserve"> </w:t>
      </w:r>
    </w:p>
    <w:p w14:paraId="203F21AA">
      <w:pPr>
        <w:spacing w:line="640" w:lineRule="exact"/>
        <w:ind w:firstLine="640" w:firstLineChars="200"/>
        <w:rPr>
          <w:rFonts w:ascii="仿宋_GB2312" w:hAnsi="仿宋_GB2312" w:eastAsia="仿宋_GB2312" w:cs="仿宋_GB2312"/>
          <w:sz w:val="32"/>
          <w:szCs w:val="32"/>
        </w:rPr>
      </w:pPr>
      <w:bookmarkStart w:id="114" w:name="_Hlk40335697"/>
      <w:r>
        <w:rPr>
          <w:rFonts w:hint="eastAsia" w:ascii="仿宋_GB2312" w:hAnsi="仿宋_GB2312" w:eastAsia="仿宋_GB2312" w:cs="仿宋_GB2312"/>
          <w:sz w:val="32"/>
          <w:szCs w:val="32"/>
        </w:rPr>
        <w:t>《综合教程》（第二版）1-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册，何兆熊编著，上海外语教育出版社，2013年。</w:t>
      </w:r>
      <w:bookmarkEnd w:id="114"/>
    </w:p>
    <w:p w14:paraId="6F8AA9A2">
      <w:pPr>
        <w:spacing w:line="640" w:lineRule="exact"/>
        <w:ind w:firstLine="640" w:firstLineChars="200"/>
        <w:rPr>
          <w:rFonts w:ascii="仿宋_GB2312" w:hAnsi="仿宋_GB2312" w:eastAsia="仿宋_GB2312" w:cs="仿宋_GB2312"/>
          <w:color w:val="FF0000"/>
          <w:sz w:val="32"/>
          <w:szCs w:val="32"/>
        </w:rPr>
      </w:pPr>
    </w:p>
    <w:p w14:paraId="36833878">
      <w:pPr>
        <w:spacing w:line="640" w:lineRule="exact"/>
        <w:jc w:val="center"/>
        <w:outlineLvl w:val="0"/>
        <w:rPr>
          <w:rFonts w:eastAsia="方正小标宋简体"/>
          <w:sz w:val="44"/>
          <w:szCs w:val="44"/>
        </w:rPr>
      </w:pPr>
      <w:bookmarkStart w:id="115" w:name="_Toc40620770"/>
      <w:bookmarkStart w:id="116" w:name="OLE_LINK9"/>
      <w:bookmarkStart w:id="117" w:name="OLE_LINK7"/>
      <w:bookmarkStart w:id="118" w:name="OLE_LINK8"/>
      <w:r>
        <w:rPr>
          <w:rFonts w:hint="eastAsia" w:eastAsia="方正小标宋简体"/>
          <w:sz w:val="44"/>
          <w:szCs w:val="44"/>
        </w:rPr>
        <w:t>兰州理工大学技术工程学院</w:t>
      </w:r>
      <w:bookmarkEnd w:id="115"/>
    </w:p>
    <w:p w14:paraId="0663ED90">
      <w:pPr>
        <w:spacing w:line="640" w:lineRule="exact"/>
        <w:jc w:val="center"/>
        <w:outlineLvl w:val="0"/>
        <w:rPr>
          <w:rFonts w:eastAsia="方正小标宋简体"/>
          <w:sz w:val="44"/>
          <w:szCs w:val="44"/>
        </w:rPr>
      </w:pPr>
      <w:bookmarkStart w:id="119" w:name="_Toc40620771"/>
      <w:r>
        <w:rPr>
          <w:rFonts w:hint="eastAsia" w:eastAsia="方正小标宋简体"/>
          <w:sz w:val="44"/>
          <w:szCs w:val="44"/>
        </w:rPr>
        <w:t>普通专升本招生公共英语课程</w:t>
      </w:r>
      <w:bookmarkEnd w:id="119"/>
      <w:bookmarkStart w:id="120" w:name="_Toc40620772"/>
      <w:r>
        <w:rPr>
          <w:rFonts w:hint="eastAsia" w:eastAsia="方正小标宋简体"/>
          <w:sz w:val="44"/>
          <w:szCs w:val="44"/>
        </w:rPr>
        <w:t>考试大纲</w:t>
      </w:r>
      <w:bookmarkEnd w:id="120"/>
      <w:bookmarkStart w:id="121" w:name="OLE_LINK4"/>
      <w:bookmarkStart w:id="122" w:name="OLE_LINK2"/>
      <w:bookmarkStart w:id="123" w:name="OLE_LINK6"/>
      <w:bookmarkStart w:id="124" w:name="OLE_LINK5"/>
      <w:bookmarkStart w:id="125" w:name="OLE_LINK1"/>
      <w:bookmarkStart w:id="126" w:name="OLE_LINK3"/>
    </w:p>
    <w:p w14:paraId="19E95C4D">
      <w:pPr>
        <w:spacing w:line="640" w:lineRule="exact"/>
        <w:ind w:firstLine="643" w:firstLineChars="200"/>
        <w:outlineLvl w:val="0"/>
        <w:rPr>
          <w:rFonts w:eastAsia="黑体"/>
          <w:b/>
          <w:sz w:val="32"/>
          <w:szCs w:val="32"/>
        </w:rPr>
      </w:pPr>
      <w:bookmarkStart w:id="127" w:name="_Toc40620773"/>
      <w:r>
        <w:rPr>
          <w:rFonts w:eastAsia="黑体"/>
          <w:b/>
          <w:sz w:val="32"/>
          <w:szCs w:val="32"/>
        </w:rPr>
        <w:t>一、考试目的</w:t>
      </w:r>
      <w:bookmarkEnd w:id="127"/>
    </w:p>
    <w:p w14:paraId="38A02B91">
      <w:pPr>
        <w:spacing w:line="640" w:lineRule="exact"/>
        <w:ind w:firstLine="640" w:firstLineChars="200"/>
        <w:rPr>
          <w:rFonts w:ascii="仿宋_GB2312" w:eastAsia="仿宋_GB2312" w:cs="仿宋"/>
          <w:color w:val="000000"/>
          <w:sz w:val="32"/>
          <w:szCs w:val="32"/>
        </w:rPr>
      </w:pPr>
      <w:r>
        <w:rPr>
          <w:rFonts w:hint="eastAsia" w:ascii="仿宋_GB2312" w:eastAsia="仿宋_GB2312" w:cs="仿宋_GB2312"/>
          <w:sz w:val="32"/>
          <w:szCs w:val="32"/>
        </w:rPr>
        <w:t>兰州理工大学技术工程学院专升本招生公共英语课程为《大学英语》。考试目的为</w:t>
      </w:r>
      <w:r>
        <w:rPr>
          <w:rFonts w:hint="eastAsia" w:ascii="仿宋_GB2312" w:eastAsia="仿宋_GB2312" w:cs="仿宋"/>
          <w:color w:val="000000"/>
          <w:sz w:val="32"/>
          <w:szCs w:val="32"/>
        </w:rPr>
        <w:t>全面考核普通高等学校高职（专科）应届毕业生英语课程是否达到《大学英语教学大纲》所规定的目标，即领会式掌握3500单词，具体要求参照《大学英语教学大纲》中对大学英语二级和三级的目标要求。</w:t>
      </w:r>
    </w:p>
    <w:p w14:paraId="5E6B4B25">
      <w:pPr>
        <w:spacing w:line="640" w:lineRule="exact"/>
        <w:ind w:firstLine="643" w:firstLineChars="200"/>
        <w:outlineLvl w:val="0"/>
        <w:rPr>
          <w:rFonts w:eastAsia="黑体"/>
          <w:b/>
          <w:sz w:val="32"/>
          <w:szCs w:val="32"/>
        </w:rPr>
      </w:pPr>
      <w:bookmarkStart w:id="128" w:name="_Toc40620774"/>
      <w:r>
        <w:rPr>
          <w:rFonts w:hint="eastAsia" w:eastAsia="黑体"/>
          <w:b/>
          <w:sz w:val="32"/>
          <w:szCs w:val="32"/>
        </w:rPr>
        <w:t>二</w:t>
      </w:r>
      <w:r>
        <w:rPr>
          <w:rFonts w:eastAsia="黑体"/>
          <w:b/>
          <w:sz w:val="32"/>
          <w:szCs w:val="32"/>
        </w:rPr>
        <w:t>、考试内容</w:t>
      </w:r>
      <w:bookmarkEnd w:id="128"/>
    </w:p>
    <w:p w14:paraId="560121FB">
      <w:pPr>
        <w:spacing w:line="640" w:lineRule="exact"/>
        <w:ind w:firstLine="640" w:firstLineChars="200"/>
        <w:rPr>
          <w:rFonts w:eastAsia="黑体"/>
          <w:b/>
          <w:sz w:val="32"/>
          <w:szCs w:val="32"/>
        </w:rPr>
      </w:pPr>
      <w:r>
        <w:rPr>
          <w:rFonts w:eastAsia="楷体" w:cs="仿宋"/>
          <w:color w:val="000000"/>
          <w:sz w:val="32"/>
          <w:szCs w:val="32"/>
        </w:rPr>
        <w:t>（</w:t>
      </w:r>
      <w:r>
        <w:rPr>
          <w:rFonts w:hint="eastAsia" w:eastAsia="楷体" w:cs="仿宋"/>
          <w:color w:val="000000"/>
          <w:sz w:val="32"/>
          <w:szCs w:val="32"/>
        </w:rPr>
        <w:t>一）</w:t>
      </w:r>
      <w:r>
        <w:rPr>
          <w:rFonts w:eastAsia="楷体" w:cs="仿宋"/>
          <w:color w:val="000000"/>
          <w:sz w:val="32"/>
          <w:szCs w:val="32"/>
        </w:rPr>
        <w:t>阅读理解（</w:t>
      </w:r>
      <w:r>
        <w:rPr>
          <w:rFonts w:eastAsia="楷体"/>
          <w:color w:val="000000"/>
          <w:sz w:val="32"/>
          <w:szCs w:val="32"/>
        </w:rPr>
        <w:t>Part I Reading Comprehension</w:t>
      </w:r>
      <w:r>
        <w:rPr>
          <w:rFonts w:eastAsia="楷体" w:cs="仿宋"/>
          <w:color w:val="000000"/>
          <w:sz w:val="32"/>
          <w:szCs w:val="32"/>
        </w:rPr>
        <w:t>）</w:t>
      </w:r>
    </w:p>
    <w:p w14:paraId="1ECF0BC6">
      <w:pPr>
        <w:spacing w:line="640" w:lineRule="exact"/>
        <w:ind w:firstLine="640" w:firstLineChars="200"/>
        <w:rPr>
          <w:rFonts w:ascii="仿宋_GB2312" w:eastAsia="仿宋_GB2312" w:cs="仿宋"/>
          <w:color w:val="000000"/>
          <w:sz w:val="32"/>
          <w:szCs w:val="32"/>
        </w:rPr>
      </w:pPr>
      <w:r>
        <w:rPr>
          <w:rFonts w:hint="eastAsia" w:ascii="仿宋_GB2312" w:eastAsia="仿宋_GB2312" w:cs="仿宋"/>
          <w:color w:val="000000"/>
          <w:sz w:val="32"/>
          <w:szCs w:val="32"/>
        </w:rPr>
        <w:t>共四篇短文，每篇后有5个问题，共20题，计40分，每题2 分。阅读理解部分的目的是测试学生通过阅读获取信息的能力。阅读内容为题材较广泛、语言难度中等的短文，总阅读量控制在800至1000词之间。本题向考生提供四篇短文，题材包括日常生活、史地、文化、科技常识、人物传记等。体裁有记叙文、说明文和应用文等。每篇短文后有5个关于短文内容的问题或不完整的句子。要求考生在仔细阅读短文以后，从每个问题或不完整的句子下面的四个选择项中，选出可以用来回答问题或补全句子的正确或最佳的一项。</w:t>
      </w:r>
    </w:p>
    <w:p w14:paraId="0EC0F127">
      <w:pPr>
        <w:spacing w:line="640" w:lineRule="exact"/>
        <w:ind w:firstLine="640" w:firstLineChars="200"/>
        <w:rPr>
          <w:rFonts w:eastAsia="楷体" w:cs="仿宋"/>
          <w:color w:val="000000"/>
          <w:sz w:val="32"/>
          <w:szCs w:val="32"/>
        </w:rPr>
      </w:pPr>
      <w:r>
        <w:rPr>
          <w:rFonts w:eastAsia="楷体" w:cs="仿宋"/>
          <w:color w:val="000000"/>
          <w:sz w:val="32"/>
          <w:szCs w:val="32"/>
        </w:rPr>
        <w:t>（</w:t>
      </w:r>
      <w:r>
        <w:rPr>
          <w:rFonts w:hint="eastAsia" w:eastAsia="楷体" w:cs="仿宋"/>
          <w:color w:val="000000"/>
          <w:sz w:val="32"/>
          <w:szCs w:val="32"/>
        </w:rPr>
        <w:t>二）词汇用法及</w:t>
      </w:r>
      <w:r>
        <w:rPr>
          <w:rFonts w:eastAsia="楷体" w:cs="仿宋"/>
          <w:color w:val="000000"/>
          <w:sz w:val="32"/>
          <w:szCs w:val="32"/>
        </w:rPr>
        <w:t>语法</w:t>
      </w:r>
      <w:r>
        <w:rPr>
          <w:rFonts w:hint="eastAsia" w:eastAsia="楷体" w:cs="仿宋"/>
          <w:color w:val="000000"/>
          <w:sz w:val="32"/>
          <w:szCs w:val="32"/>
        </w:rPr>
        <w:t>结构</w:t>
      </w:r>
      <w:r>
        <w:rPr>
          <w:rFonts w:eastAsia="楷体" w:cs="仿宋"/>
          <w:color w:val="000000"/>
          <w:sz w:val="32"/>
          <w:szCs w:val="32"/>
        </w:rPr>
        <w:t>（</w:t>
      </w:r>
      <w:r>
        <w:rPr>
          <w:rFonts w:eastAsia="楷体"/>
          <w:color w:val="000000"/>
          <w:sz w:val="32"/>
          <w:szCs w:val="32"/>
        </w:rPr>
        <w:t>Part II Vocabulary and Structure</w:t>
      </w:r>
      <w:r>
        <w:rPr>
          <w:rFonts w:eastAsia="楷体" w:cs="仿宋"/>
          <w:color w:val="000000"/>
          <w:sz w:val="32"/>
          <w:szCs w:val="32"/>
        </w:rPr>
        <w:t>）</w:t>
      </w:r>
    </w:p>
    <w:p w14:paraId="3681ABFF">
      <w:pPr>
        <w:spacing w:line="640" w:lineRule="exact"/>
        <w:ind w:firstLine="640" w:firstLineChars="200"/>
        <w:rPr>
          <w:rFonts w:ascii="仿宋_GB2312" w:eastAsia="仿宋_GB2312" w:cs="仿宋"/>
          <w:color w:val="000000"/>
          <w:sz w:val="32"/>
          <w:szCs w:val="32"/>
        </w:rPr>
      </w:pPr>
      <w:r>
        <w:rPr>
          <w:rFonts w:hint="eastAsia" w:ascii="仿宋_GB2312" w:eastAsia="仿宋_GB2312" w:cs="仿宋"/>
          <w:color w:val="000000"/>
          <w:sz w:val="32"/>
          <w:szCs w:val="32"/>
        </w:rPr>
        <w:t>共40小题，计40分，每题1分。题目中40%为词和短语的用法，60%为语法结构。词语用法和语法结构部分的目的是测试学生运用大纲词汇、短语、语法及句法结构的能力。本题向考生提供40个小题，每小题是一个留有空白的不完整的英语句子。要求考生在小题下面的四个选择项中，选出可以填入句中空白处的正确或最佳的一项。</w:t>
      </w:r>
    </w:p>
    <w:p w14:paraId="038F7C57">
      <w:pPr>
        <w:spacing w:line="640" w:lineRule="exact"/>
        <w:ind w:firstLine="640" w:firstLineChars="200"/>
        <w:rPr>
          <w:rFonts w:eastAsia="楷体" w:cs="仿宋"/>
          <w:color w:val="000000"/>
          <w:sz w:val="32"/>
          <w:szCs w:val="32"/>
        </w:rPr>
      </w:pPr>
      <w:r>
        <w:rPr>
          <w:rFonts w:eastAsia="楷体" w:cs="仿宋"/>
          <w:color w:val="000000"/>
          <w:sz w:val="32"/>
          <w:szCs w:val="32"/>
        </w:rPr>
        <w:t>（</w:t>
      </w:r>
      <w:r>
        <w:rPr>
          <w:rFonts w:hint="eastAsia" w:eastAsia="楷体" w:cs="仿宋"/>
          <w:color w:val="000000"/>
          <w:sz w:val="32"/>
          <w:szCs w:val="32"/>
        </w:rPr>
        <w:t>三）</w:t>
      </w:r>
      <w:r>
        <w:rPr>
          <w:rFonts w:eastAsia="楷体" w:cs="仿宋"/>
          <w:color w:val="000000"/>
          <w:sz w:val="32"/>
          <w:szCs w:val="32"/>
        </w:rPr>
        <w:t>完型填空（</w:t>
      </w:r>
      <w:r>
        <w:rPr>
          <w:rFonts w:eastAsia="楷体"/>
          <w:color w:val="000000"/>
          <w:sz w:val="32"/>
          <w:szCs w:val="32"/>
        </w:rPr>
        <w:t>Part III Cloze</w:t>
      </w:r>
      <w:r>
        <w:rPr>
          <w:rFonts w:eastAsia="楷体" w:cs="仿宋"/>
          <w:color w:val="000000"/>
          <w:sz w:val="32"/>
          <w:szCs w:val="32"/>
        </w:rPr>
        <w:t>）</w:t>
      </w:r>
    </w:p>
    <w:p w14:paraId="26F97CDE">
      <w:pPr>
        <w:spacing w:line="640" w:lineRule="exact"/>
        <w:ind w:firstLine="640" w:firstLineChars="200"/>
        <w:rPr>
          <w:rFonts w:ascii="仿宋_GB2312" w:eastAsia="仿宋_GB2312" w:cs="仿宋"/>
          <w:color w:val="000000"/>
          <w:sz w:val="32"/>
          <w:szCs w:val="32"/>
        </w:rPr>
      </w:pPr>
      <w:r>
        <w:rPr>
          <w:rFonts w:hint="eastAsia" w:ascii="仿宋_GB2312" w:eastAsia="仿宋_GB2312" w:cs="仿宋"/>
          <w:color w:val="000000"/>
          <w:sz w:val="32"/>
          <w:szCs w:val="32"/>
        </w:rPr>
        <w:t>共一篇短文，含20小题，计20分，每题1分。完型填空部分的目的是测试学生综合运用语言的能力。本题向考生提供一篇短文，在题材熟悉、难度适中的短文（200－260词之间）中留有20处空白，文后为每个空白提供四个选择项。要求考生在全面理解短文内容的基础上，选择答案，进而使短文的意思和结构恢复完整，成为内容连贯、没有语法错误的通顺文章。</w:t>
      </w:r>
    </w:p>
    <w:p w14:paraId="375BB887">
      <w:pPr>
        <w:spacing w:line="640" w:lineRule="exact"/>
        <w:ind w:firstLine="640" w:firstLineChars="200"/>
        <w:rPr>
          <w:rFonts w:eastAsia="楷体" w:cs="仿宋"/>
          <w:color w:val="000000"/>
          <w:sz w:val="32"/>
          <w:szCs w:val="32"/>
        </w:rPr>
      </w:pPr>
      <w:r>
        <w:rPr>
          <w:rFonts w:eastAsia="楷体" w:cs="仿宋"/>
          <w:color w:val="000000"/>
          <w:sz w:val="32"/>
          <w:szCs w:val="32"/>
        </w:rPr>
        <w:t>（</w:t>
      </w:r>
      <w:r>
        <w:rPr>
          <w:rFonts w:hint="eastAsia" w:eastAsia="楷体" w:cs="仿宋"/>
          <w:color w:val="000000"/>
          <w:sz w:val="32"/>
          <w:szCs w:val="32"/>
        </w:rPr>
        <w:t>四）</w:t>
      </w:r>
      <w:r>
        <w:rPr>
          <w:rFonts w:eastAsia="楷体" w:cs="仿宋"/>
          <w:color w:val="000000"/>
          <w:sz w:val="32"/>
          <w:szCs w:val="32"/>
        </w:rPr>
        <w:t>翻译（</w:t>
      </w:r>
      <w:r>
        <w:rPr>
          <w:rFonts w:eastAsia="楷体"/>
          <w:color w:val="000000"/>
          <w:sz w:val="32"/>
          <w:szCs w:val="32"/>
        </w:rPr>
        <w:t>Part IV Translation</w:t>
      </w:r>
      <w:r>
        <w:rPr>
          <w:rFonts w:eastAsia="楷体" w:cs="仿宋"/>
          <w:color w:val="000000"/>
          <w:sz w:val="32"/>
          <w:szCs w:val="32"/>
        </w:rPr>
        <w:t>）</w:t>
      </w:r>
    </w:p>
    <w:p w14:paraId="76FF90AD">
      <w:pPr>
        <w:spacing w:line="640" w:lineRule="exact"/>
        <w:ind w:firstLine="640" w:firstLineChars="200"/>
        <w:rPr>
          <w:rFonts w:ascii="仿宋_GB2312" w:eastAsia="仿宋_GB2312" w:cs="仿宋"/>
          <w:color w:val="000000"/>
          <w:sz w:val="32"/>
          <w:szCs w:val="32"/>
        </w:rPr>
      </w:pPr>
      <w:r>
        <w:rPr>
          <w:rFonts w:hint="eastAsia" w:ascii="仿宋_GB2312" w:eastAsia="仿宋_GB2312" w:cs="仿宋"/>
          <w:color w:val="000000"/>
          <w:sz w:val="32"/>
          <w:szCs w:val="32"/>
        </w:rPr>
        <w:t>翻译分英译汉和汉译英两部分，共有10小题，英译汉和汉译英各5个题，计 30分，每题3分。翻译部分的目的是测试学生是否掌握一定的翻译技巧和具备初步的翻译能力。其中英译汉的句子选自该试卷第二部分“阅读理解”的四篇短文中，有三篇是每篇选一句，有一篇选两句，要求考生根据上下文的背景和含义，将所提供的英文原句直译或意译为汉语；汉译英是将五个汉语句子译为英文，重点是关键词和核心语法、句法的翻译表达。</w:t>
      </w:r>
    </w:p>
    <w:p w14:paraId="136CF487">
      <w:pPr>
        <w:spacing w:line="640" w:lineRule="exact"/>
        <w:ind w:firstLine="640" w:firstLineChars="200"/>
        <w:rPr>
          <w:rFonts w:eastAsia="楷体" w:cs="仿宋"/>
          <w:color w:val="000000"/>
          <w:sz w:val="32"/>
          <w:szCs w:val="32"/>
        </w:rPr>
      </w:pPr>
      <w:r>
        <w:rPr>
          <w:rFonts w:eastAsia="楷体" w:cs="仿宋"/>
          <w:color w:val="000000"/>
          <w:sz w:val="32"/>
          <w:szCs w:val="32"/>
        </w:rPr>
        <w:t>（</w:t>
      </w:r>
      <w:r>
        <w:rPr>
          <w:rFonts w:hint="eastAsia" w:eastAsia="楷体" w:cs="仿宋"/>
          <w:color w:val="000000"/>
          <w:sz w:val="32"/>
          <w:szCs w:val="32"/>
        </w:rPr>
        <w:t>五）</w:t>
      </w:r>
      <w:r>
        <w:rPr>
          <w:rFonts w:eastAsia="楷体" w:cs="仿宋"/>
          <w:color w:val="000000"/>
          <w:sz w:val="32"/>
          <w:szCs w:val="32"/>
        </w:rPr>
        <w:t>写作（</w:t>
      </w:r>
      <w:r>
        <w:rPr>
          <w:rFonts w:eastAsia="楷体"/>
          <w:color w:val="000000"/>
          <w:sz w:val="32"/>
          <w:szCs w:val="32"/>
        </w:rPr>
        <w:t>Part V Writing</w:t>
      </w:r>
      <w:r>
        <w:rPr>
          <w:rFonts w:eastAsia="楷体" w:cs="仿宋"/>
          <w:color w:val="000000"/>
          <w:sz w:val="32"/>
          <w:szCs w:val="32"/>
        </w:rPr>
        <w:t>）</w:t>
      </w:r>
    </w:p>
    <w:p w14:paraId="5B403EB9">
      <w:pPr>
        <w:spacing w:line="640" w:lineRule="exact"/>
        <w:ind w:firstLine="640" w:firstLineChars="200"/>
        <w:rPr>
          <w:rFonts w:ascii="仿宋_GB2312" w:eastAsia="仿宋_GB2312" w:cs="仿宋"/>
          <w:color w:val="000000"/>
          <w:sz w:val="32"/>
          <w:szCs w:val="32"/>
        </w:rPr>
      </w:pPr>
      <w:r>
        <w:rPr>
          <w:rFonts w:hint="eastAsia" w:ascii="仿宋_GB2312" w:eastAsia="仿宋_GB2312" w:cs="仿宋"/>
          <w:color w:val="000000"/>
          <w:sz w:val="32"/>
          <w:szCs w:val="32"/>
        </w:rPr>
        <w:t>共1小题，计20分。短文写作部分的目的是测试学生用英语书面表达的初步能力。要求考生写出一篇100－120词之间的英语短文。文体包括记述文、说明文、议论文等。要求考生能围绕主题正确表达思想、语句连贯、无重大语言错误。</w:t>
      </w:r>
    </w:p>
    <w:p w14:paraId="7732E014">
      <w:pPr>
        <w:spacing w:line="640" w:lineRule="exact"/>
        <w:ind w:firstLine="640" w:firstLineChars="200"/>
        <w:outlineLvl w:val="0"/>
        <w:rPr>
          <w:rFonts w:eastAsia="黑体"/>
          <w:sz w:val="32"/>
          <w:szCs w:val="32"/>
        </w:rPr>
      </w:pPr>
      <w:bookmarkStart w:id="129" w:name="_Toc40620775"/>
      <w:r>
        <w:rPr>
          <w:rFonts w:hint="eastAsia" w:eastAsia="黑体"/>
          <w:sz w:val="32"/>
          <w:szCs w:val="32"/>
        </w:rPr>
        <w:t>三</w:t>
      </w:r>
      <w:r>
        <w:rPr>
          <w:rFonts w:eastAsia="黑体"/>
          <w:sz w:val="32"/>
          <w:szCs w:val="32"/>
        </w:rPr>
        <w:t>、试题难易</w:t>
      </w:r>
      <w:r>
        <w:rPr>
          <w:rFonts w:hint="eastAsia" w:eastAsia="黑体"/>
          <w:sz w:val="32"/>
          <w:szCs w:val="32"/>
        </w:rPr>
        <w:t>程度</w:t>
      </w:r>
      <w:bookmarkEnd w:id="129"/>
    </w:p>
    <w:p w14:paraId="434A6287">
      <w:pPr>
        <w:spacing w:line="640" w:lineRule="exact"/>
        <w:ind w:firstLine="640" w:firstLineChars="200"/>
        <w:rPr>
          <w:rFonts w:eastAsia="仿宋_GB2312" w:cs="仿宋_GB2312"/>
          <w:sz w:val="32"/>
          <w:szCs w:val="32"/>
        </w:rPr>
      </w:pPr>
      <w:r>
        <w:rPr>
          <w:rFonts w:hint="eastAsia" w:eastAsia="仿宋_GB2312" w:cs="仿宋_GB2312"/>
          <w:sz w:val="32"/>
          <w:szCs w:val="32"/>
        </w:rPr>
        <w:t>1.较容易题：约</w:t>
      </w:r>
      <w:r>
        <w:rPr>
          <w:rFonts w:hint="eastAsia" w:ascii="仿宋_GB2312" w:eastAsia="仿宋_GB2312" w:cs="仿宋_GB2312"/>
          <w:sz w:val="32"/>
          <w:szCs w:val="32"/>
        </w:rPr>
        <w:t>40%；</w:t>
      </w:r>
    </w:p>
    <w:p w14:paraId="41A117A8">
      <w:pPr>
        <w:spacing w:line="640" w:lineRule="exact"/>
        <w:ind w:firstLine="640" w:firstLineChars="200"/>
        <w:rPr>
          <w:rFonts w:eastAsia="仿宋_GB2312" w:cs="仿宋_GB2312"/>
          <w:sz w:val="32"/>
          <w:szCs w:val="32"/>
        </w:rPr>
      </w:pPr>
      <w:r>
        <w:rPr>
          <w:rFonts w:hint="eastAsia" w:eastAsia="仿宋_GB2312" w:cs="仿宋_GB2312"/>
          <w:sz w:val="32"/>
          <w:szCs w:val="32"/>
        </w:rPr>
        <w:t>2.中等难度题：约</w:t>
      </w:r>
      <w:r>
        <w:rPr>
          <w:rFonts w:hint="eastAsia" w:ascii="仿宋_GB2312" w:eastAsia="仿宋_GB2312" w:cs="仿宋_GB2312"/>
          <w:sz w:val="32"/>
          <w:szCs w:val="32"/>
        </w:rPr>
        <w:t>50%；</w:t>
      </w:r>
    </w:p>
    <w:p w14:paraId="187845EC">
      <w:pPr>
        <w:spacing w:line="640" w:lineRule="exact"/>
        <w:ind w:firstLine="640" w:firstLineChars="200"/>
        <w:rPr>
          <w:rFonts w:eastAsia="黑体"/>
          <w:sz w:val="32"/>
          <w:szCs w:val="32"/>
        </w:rPr>
      </w:pPr>
      <w:r>
        <w:rPr>
          <w:rFonts w:hint="eastAsia" w:eastAsia="仿宋_GB2312" w:cs="仿宋_GB2312"/>
          <w:sz w:val="32"/>
          <w:szCs w:val="32"/>
        </w:rPr>
        <w:t>3.较难题：约</w:t>
      </w:r>
      <w:r>
        <w:rPr>
          <w:rFonts w:hint="eastAsia" w:ascii="仿宋_GB2312" w:eastAsia="仿宋_GB2312" w:cs="仿宋_GB2312"/>
          <w:sz w:val="32"/>
          <w:szCs w:val="32"/>
        </w:rPr>
        <w:t>10%</w:t>
      </w:r>
      <w:r>
        <w:rPr>
          <w:rFonts w:hint="eastAsia" w:eastAsia="仿宋_GB2312" w:cs="仿宋_GB2312"/>
          <w:sz w:val="32"/>
          <w:szCs w:val="32"/>
        </w:rPr>
        <w:t>。</w:t>
      </w:r>
    </w:p>
    <w:p w14:paraId="076AC966">
      <w:pPr>
        <w:spacing w:line="640" w:lineRule="exact"/>
        <w:ind w:firstLine="640" w:firstLineChars="200"/>
        <w:outlineLvl w:val="0"/>
        <w:rPr>
          <w:rFonts w:eastAsia="黑体" w:cs="黑体"/>
          <w:sz w:val="32"/>
          <w:szCs w:val="32"/>
        </w:rPr>
      </w:pPr>
      <w:bookmarkStart w:id="130" w:name="_Toc40620776"/>
      <w:r>
        <w:rPr>
          <w:rFonts w:hint="eastAsia" w:eastAsia="黑体" w:cs="黑体"/>
          <w:sz w:val="32"/>
          <w:szCs w:val="32"/>
        </w:rPr>
        <w:t>四、考试形式及试卷结构</w:t>
      </w:r>
      <w:bookmarkEnd w:id="130"/>
      <w:r>
        <w:rPr>
          <w:rFonts w:hint="eastAsia" w:eastAsia="黑体" w:cs="黑体"/>
          <w:sz w:val="32"/>
          <w:szCs w:val="32"/>
        </w:rPr>
        <w:t xml:space="preserve"> </w:t>
      </w:r>
    </w:p>
    <w:p w14:paraId="483A9799">
      <w:pPr>
        <w:spacing w:line="640" w:lineRule="exact"/>
        <w:ind w:firstLine="561"/>
        <w:rPr>
          <w:rFonts w:ascii="仿宋_GB2312" w:eastAsia="仿宋_GB2312" w:cs="仿宋_GB2312"/>
          <w:sz w:val="32"/>
          <w:szCs w:val="32"/>
        </w:rPr>
      </w:pPr>
      <w:r>
        <w:rPr>
          <w:rFonts w:hint="eastAsia" w:ascii="仿宋_GB2312" w:eastAsia="仿宋_GB2312" w:cs="仿宋_GB2312"/>
          <w:sz w:val="32"/>
          <w:szCs w:val="32"/>
        </w:rPr>
        <w:t>考试形式为闭卷笔试，时间为120分钟，试卷满分150分。试卷长度为A4纸8-10版。</w:t>
      </w:r>
    </w:p>
    <w:p w14:paraId="5903EB20">
      <w:pPr>
        <w:spacing w:line="640" w:lineRule="exact"/>
        <w:ind w:firstLine="561"/>
        <w:rPr>
          <w:rFonts w:ascii="仿宋_GB2312" w:eastAsia="仿宋_GB2312" w:cs="仿宋_GB2312"/>
          <w:sz w:val="32"/>
          <w:szCs w:val="32"/>
        </w:rPr>
      </w:pPr>
      <w:r>
        <w:rPr>
          <w:rFonts w:hint="eastAsia" w:ascii="仿宋_GB2312" w:eastAsia="仿宋_GB2312" w:cs="仿宋_GB2312"/>
          <w:sz w:val="32"/>
          <w:szCs w:val="32"/>
        </w:rPr>
        <w:t xml:space="preserve">试卷结构如下： </w:t>
      </w:r>
    </w:p>
    <w:p w14:paraId="4223463F">
      <w:pPr>
        <w:spacing w:line="640" w:lineRule="exact"/>
        <w:ind w:firstLine="561"/>
        <w:rPr>
          <w:rFonts w:ascii="仿宋_GB2312" w:eastAsia="仿宋_GB2312" w:cs="仿宋_GB2312"/>
          <w:sz w:val="32"/>
          <w:szCs w:val="32"/>
        </w:rPr>
      </w:pPr>
      <w:r>
        <w:rPr>
          <w:rFonts w:hint="eastAsia" w:ascii="仿宋_GB2312" w:eastAsia="仿宋_GB2312" w:cs="仿宋_GB2312"/>
          <w:sz w:val="32"/>
          <w:szCs w:val="32"/>
        </w:rPr>
        <w:t>1.选择题           约60%;</w:t>
      </w:r>
    </w:p>
    <w:p w14:paraId="2E612871">
      <w:pPr>
        <w:spacing w:line="640" w:lineRule="exact"/>
        <w:ind w:firstLine="561"/>
        <w:rPr>
          <w:rFonts w:ascii="仿宋_GB2312" w:eastAsia="仿宋_GB2312" w:cs="仿宋_GB2312"/>
          <w:sz w:val="32"/>
          <w:szCs w:val="32"/>
        </w:rPr>
      </w:pPr>
      <w:r>
        <w:rPr>
          <w:rFonts w:hint="eastAsia" w:ascii="仿宋_GB2312" w:eastAsia="仿宋_GB2312" w:cs="仿宋_GB2312"/>
          <w:sz w:val="32"/>
          <w:szCs w:val="32"/>
        </w:rPr>
        <w:t>2.简答题           约20%；</w:t>
      </w:r>
    </w:p>
    <w:p w14:paraId="5578D415">
      <w:pPr>
        <w:spacing w:line="640" w:lineRule="exact"/>
        <w:ind w:firstLine="561"/>
        <w:rPr>
          <w:rFonts w:ascii="仿宋_GB2312" w:eastAsia="仿宋_GB2312" w:cs="仿宋_GB2312"/>
          <w:color w:val="FF0000"/>
          <w:sz w:val="24"/>
        </w:rPr>
      </w:pPr>
      <w:r>
        <w:rPr>
          <w:rFonts w:hint="eastAsia" w:ascii="仿宋_GB2312" w:eastAsia="仿宋_GB2312" w:cs="仿宋_GB2312"/>
          <w:sz w:val="32"/>
          <w:szCs w:val="32"/>
        </w:rPr>
        <w:t xml:space="preserve">3.论述题           约20%。 </w:t>
      </w:r>
    </w:p>
    <w:p w14:paraId="6ADFB68D">
      <w:pPr>
        <w:spacing w:line="640" w:lineRule="exact"/>
        <w:ind w:left="700"/>
        <w:outlineLvl w:val="0"/>
        <w:rPr>
          <w:sz w:val="24"/>
        </w:rPr>
      </w:pPr>
      <w:bookmarkStart w:id="131" w:name="_Toc40620777"/>
      <w:r>
        <w:rPr>
          <w:rFonts w:hint="eastAsia" w:eastAsia="黑体" w:cs="黑体"/>
          <w:sz w:val="32"/>
          <w:szCs w:val="32"/>
        </w:rPr>
        <w:t>五、参考书目</w:t>
      </w:r>
      <w:bookmarkEnd w:id="131"/>
      <w:r>
        <w:rPr>
          <w:rFonts w:hint="eastAsia" w:eastAsia="黑体" w:cs="黑体"/>
          <w:sz w:val="32"/>
          <w:szCs w:val="32"/>
        </w:rPr>
        <w:t xml:space="preserve"> </w:t>
      </w:r>
    </w:p>
    <w:p w14:paraId="03218644">
      <w:pPr>
        <w:spacing w:line="640" w:lineRule="exact"/>
        <w:ind w:firstLine="561"/>
        <w:rPr>
          <w:rFonts w:ascii="仿宋_GB2312" w:eastAsia="仿宋_GB2312" w:cs="仿宋_GB2312"/>
          <w:sz w:val="32"/>
          <w:szCs w:val="32"/>
        </w:rPr>
      </w:pPr>
      <w:r>
        <w:rPr>
          <w:rFonts w:hint="eastAsia" w:ascii="仿宋_GB2312" w:eastAsia="仿宋_GB2312" w:cs="仿宋_GB2312"/>
          <w:sz w:val="32"/>
          <w:szCs w:val="32"/>
        </w:rPr>
        <w:t>《21世纪大学英语综合教程》，汪榕培等编著，复旦大学出版社</w:t>
      </w:r>
      <w:bookmarkEnd w:id="116"/>
      <w:bookmarkEnd w:id="117"/>
      <w:bookmarkEnd w:id="118"/>
      <w:bookmarkEnd w:id="121"/>
      <w:bookmarkEnd w:id="122"/>
      <w:bookmarkEnd w:id="123"/>
      <w:bookmarkEnd w:id="124"/>
      <w:bookmarkEnd w:id="125"/>
      <w:bookmarkEnd w:id="126"/>
      <w:r>
        <w:rPr>
          <w:rFonts w:hint="eastAsia" w:ascii="仿宋_GB2312" w:eastAsia="仿宋_GB2312" w:cs="仿宋_GB2312"/>
          <w:sz w:val="32"/>
          <w:szCs w:val="32"/>
        </w:rPr>
        <w:t>，2014年。</w:t>
      </w:r>
    </w:p>
    <w:p w14:paraId="00D880BD">
      <w:pPr>
        <w:adjustRightInd/>
        <w:snapToGrid/>
        <w:spacing w:line="640" w:lineRule="exact"/>
      </w:pPr>
    </w:p>
    <w:p w14:paraId="315C4379">
      <w:pPr>
        <w:adjustRightInd/>
        <w:snapToGrid/>
        <w:spacing w:line="640" w:lineRule="exact"/>
      </w:pPr>
      <w:r>
        <w:br w:type="page"/>
      </w:r>
    </w:p>
    <w:p w14:paraId="6FF14B79">
      <w:pPr>
        <w:spacing w:line="640" w:lineRule="exact"/>
        <w:jc w:val="center"/>
        <w:outlineLvl w:val="0"/>
        <w:rPr>
          <w:rFonts w:ascii="方正小标宋简体" w:hAnsi="方正小标宋简体" w:eastAsia="方正小标宋简体" w:cs="方正小标宋简体"/>
          <w:sz w:val="44"/>
          <w:szCs w:val="44"/>
        </w:rPr>
      </w:pPr>
      <w:bookmarkStart w:id="132" w:name="_Toc40620778"/>
      <w:r>
        <w:rPr>
          <w:rFonts w:hint="eastAsia" w:ascii="方正小标宋简体" w:hAnsi="方正小标宋简体" w:eastAsia="方正小标宋简体" w:cs="方正小标宋简体"/>
          <w:sz w:val="44"/>
          <w:szCs w:val="44"/>
        </w:rPr>
        <w:t>兰州理工大学技术工程学院</w:t>
      </w:r>
      <w:bookmarkEnd w:id="132"/>
    </w:p>
    <w:p w14:paraId="63A28CE2">
      <w:pPr>
        <w:spacing w:line="640" w:lineRule="exact"/>
        <w:jc w:val="center"/>
        <w:outlineLvl w:val="0"/>
        <w:rPr>
          <w:rFonts w:ascii="方正小标宋简体" w:hAnsi="方正小标宋简体" w:eastAsia="方正小标宋简体" w:cs="方正小标宋简体"/>
          <w:color w:val="000000"/>
          <w:sz w:val="44"/>
          <w:szCs w:val="44"/>
        </w:rPr>
      </w:pPr>
      <w:bookmarkStart w:id="133" w:name="_Toc40620779"/>
      <w:r>
        <w:rPr>
          <w:rFonts w:hint="eastAsia" w:ascii="方正小标宋简体" w:hAnsi="方正小标宋简体" w:eastAsia="方正小标宋简体" w:cs="方正小标宋简体"/>
          <w:sz w:val="44"/>
          <w:szCs w:val="44"/>
        </w:rPr>
        <w:t>普通专升本招生计算机公共课考试大纲</w:t>
      </w:r>
      <w:bookmarkEnd w:id="133"/>
    </w:p>
    <w:p w14:paraId="1BB8AC16">
      <w:pPr>
        <w:spacing w:line="640" w:lineRule="exact"/>
        <w:ind w:firstLine="640" w:firstLineChars="200"/>
        <w:outlineLvl w:val="0"/>
        <w:rPr>
          <w:rFonts w:ascii="Arial" w:hAnsi="Arial" w:cs="Arial"/>
          <w:b/>
          <w:bCs/>
          <w:color w:val="000000"/>
          <w:sz w:val="24"/>
        </w:rPr>
      </w:pPr>
      <w:bookmarkStart w:id="134" w:name="_Toc40620780"/>
      <w:r>
        <w:rPr>
          <w:rFonts w:hint="eastAsia" w:ascii="黑体" w:hAnsi="黑体" w:eastAsia="黑体" w:cs="黑体"/>
          <w:color w:val="000000"/>
          <w:sz w:val="32"/>
          <w:szCs w:val="32"/>
        </w:rPr>
        <w:t>一、考试目的及要求</w:t>
      </w:r>
      <w:bookmarkEnd w:id="134"/>
    </w:p>
    <w:p w14:paraId="3B108667">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全面考核普通高等学校高职(专科)应届毕业生计算机应用能力是否达到教学大纲所规定的要求。所有考生计算机基础知识必须达到计算机等级考试一级考试大纲的要求。 </w:t>
      </w:r>
    </w:p>
    <w:p w14:paraId="104671FB">
      <w:pPr>
        <w:spacing w:line="640" w:lineRule="exact"/>
        <w:ind w:firstLine="640" w:firstLineChars="200"/>
        <w:rPr>
          <w:rFonts w:ascii="Arial" w:hAnsi="Arial" w:cs="Arial"/>
          <w:color w:val="000000"/>
          <w:sz w:val="24"/>
        </w:rPr>
      </w:pPr>
      <w:r>
        <w:rPr>
          <w:rFonts w:hint="eastAsia" w:ascii="仿宋_GB2312" w:hAnsi="仿宋_GB2312" w:eastAsia="仿宋_GB2312" w:cs="仿宋_GB2312"/>
          <w:color w:val="000000"/>
          <w:sz w:val="32"/>
          <w:szCs w:val="32"/>
        </w:rPr>
        <w:t>考生小提示：对于考试大纲中要求的Windows和Office软件的版本问题，在考试大纲中没有明确要求，一般在具体试卷中也不会出现由于软件版本不同而存在明显争议的试题。当前推荐考生在复习过程中使用windows7和office2007软件进行验证操作。</w:t>
      </w:r>
      <w:r>
        <w:rPr>
          <w:rFonts w:ascii="Arial" w:hAnsi="Arial" w:cs="Arial"/>
          <w:color w:val="000000"/>
          <w:sz w:val="24"/>
        </w:rPr>
        <w:t xml:space="preserve"> </w:t>
      </w:r>
    </w:p>
    <w:p w14:paraId="04FDAC89">
      <w:pPr>
        <w:spacing w:line="640" w:lineRule="exact"/>
        <w:ind w:firstLine="640" w:firstLineChars="200"/>
        <w:outlineLvl w:val="0"/>
        <w:rPr>
          <w:rFonts w:ascii="黑体" w:hAnsi="黑体" w:eastAsia="黑体" w:cs="黑体"/>
          <w:color w:val="000000"/>
          <w:sz w:val="32"/>
          <w:szCs w:val="32"/>
        </w:rPr>
      </w:pPr>
      <w:bookmarkStart w:id="135" w:name="_Toc40620781"/>
      <w:r>
        <w:rPr>
          <w:rFonts w:hint="eastAsia" w:ascii="黑体" w:hAnsi="黑体" w:eastAsia="黑体" w:cs="黑体"/>
          <w:color w:val="000000"/>
          <w:sz w:val="32"/>
          <w:szCs w:val="32"/>
        </w:rPr>
        <w:t>二、考试内容</w:t>
      </w:r>
      <w:bookmarkEnd w:id="135"/>
      <w:r>
        <w:rPr>
          <w:rFonts w:hint="eastAsia" w:ascii="黑体" w:hAnsi="黑体" w:eastAsia="黑体" w:cs="黑体"/>
          <w:color w:val="000000"/>
          <w:sz w:val="32"/>
          <w:szCs w:val="32"/>
        </w:rPr>
        <w:t xml:space="preserve"> </w:t>
      </w:r>
    </w:p>
    <w:p w14:paraId="486B7B2F">
      <w:pPr>
        <w:spacing w:line="64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 xml:space="preserve">(一)计算机与信息技术基础知识 </w:t>
      </w:r>
    </w:p>
    <w:p w14:paraId="66D98753">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1.计算机的发展、分类及其应用领域。 </w:t>
      </w:r>
    </w:p>
    <w:p w14:paraId="375E09DE">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2.计算机系统的组成与工作原理(存储程序原理)。 </w:t>
      </w:r>
    </w:p>
    <w:p w14:paraId="3C05F99D">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3.计算机中的信息表示(数制及其转换、编码、信息存储单位)。 </w:t>
      </w:r>
    </w:p>
    <w:p w14:paraId="7DFAAA17">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4.信息安全及计算机病毒与防治。 </w:t>
      </w:r>
    </w:p>
    <w:p w14:paraId="6BD57A1E">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5.多媒体计算机的基本概念及其组成。 </w:t>
      </w:r>
    </w:p>
    <w:p w14:paraId="1071E207">
      <w:pPr>
        <w:spacing w:line="64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(二)微型计算机及其使用</w:t>
      </w:r>
      <w:r>
        <w:rPr>
          <w:rFonts w:hint="eastAsia" w:ascii="仿宋_GB2312" w:hAnsi="仿宋_GB2312" w:eastAsia="仿宋_GB2312" w:cs="仿宋_GB2312"/>
          <w:color w:val="000000"/>
          <w:sz w:val="32"/>
          <w:szCs w:val="32"/>
        </w:rPr>
        <w:t xml:space="preserve"> </w:t>
      </w:r>
    </w:p>
    <w:p w14:paraId="1B821146">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1.微型计算机的分类、主要技术指标及其发展方向。 </w:t>
      </w:r>
    </w:p>
    <w:p w14:paraId="59283054">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2.微型计算机硬件系统的基本组成及各部分的功能。 </w:t>
      </w:r>
    </w:p>
    <w:p w14:paraId="24D7318D">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3.微型计算机软件系统的基本组成。 </w:t>
      </w:r>
    </w:p>
    <w:p w14:paraId="58B92B5F">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4.操作系统的功能及其使用。 </w:t>
      </w:r>
    </w:p>
    <w:p w14:paraId="1D4F3408">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(1)操作系统的基本概念、功能与组成。 </w:t>
      </w:r>
    </w:p>
    <w:p w14:paraId="0A44E0B5">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(2)操作系统的分类及常用操作系统的特点。</w:t>
      </w:r>
    </w:p>
    <w:p w14:paraId="4D171FAB">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(3)微机操作系统的文件组织结构。 </w:t>
      </w:r>
    </w:p>
    <w:p w14:paraId="71ADD94E">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(4)Windows操作系统的基本概念和常用术语。 </w:t>
      </w:r>
    </w:p>
    <w:p w14:paraId="7842FAB7">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(5)中文Windows操作系统的基本操作和应用。 </w:t>
      </w:r>
    </w:p>
    <w:p w14:paraId="420E4AF7">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(6)“我的电脑”和“资源管理器”的操作与应用。 </w:t>
      </w:r>
    </w:p>
    <w:p w14:paraId="44E77B07">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(7)文件和文件夹的管理。 </w:t>
      </w:r>
    </w:p>
    <w:p w14:paraId="36691630">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(8)控制面板及其使用。 </w:t>
      </w:r>
    </w:p>
    <w:p w14:paraId="68212764">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(9)应用程序的运行与退出。 </w:t>
      </w:r>
    </w:p>
    <w:p w14:paraId="1658814C">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(10)中文输入法及其使用。 </w:t>
      </w:r>
    </w:p>
    <w:p w14:paraId="0C05CB8F">
      <w:pPr>
        <w:spacing w:line="64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 xml:space="preserve">(三)计算机网络 </w:t>
      </w:r>
    </w:p>
    <w:p w14:paraId="69D6116D">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1.计算机网络的概念、功能、组成与分类。 </w:t>
      </w:r>
    </w:p>
    <w:p w14:paraId="73A76842">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2.计算机网络的结构与网络协议。 </w:t>
      </w:r>
    </w:p>
    <w:p w14:paraId="45A225DC">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3.局域网与广域网的概念与特点。 </w:t>
      </w:r>
    </w:p>
    <w:p w14:paraId="51CE7E76">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4.常用网络传输介质及网络设备。 </w:t>
      </w:r>
    </w:p>
    <w:p w14:paraId="046E4FE7">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5.因特网的基本概念及其接入方法。 </w:t>
      </w:r>
    </w:p>
    <w:p w14:paraId="68BC3F26">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6.因特网的基本应用(WWW、E_mail、FTP)。</w:t>
      </w:r>
    </w:p>
    <w:p w14:paraId="5C092D5B">
      <w:pPr>
        <w:spacing w:line="64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 xml:space="preserve">(四)常用办公自动化软件 </w:t>
      </w:r>
    </w:p>
    <w:p w14:paraId="35D20821">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1.文字处理软件的功能和使用 </w:t>
      </w:r>
    </w:p>
    <w:p w14:paraId="7730D445">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(1)文字处理软件的基本概念。 </w:t>
      </w:r>
    </w:p>
    <w:p w14:paraId="28F4F020">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(2)中文Word的基本功能和使用。 </w:t>
      </w:r>
    </w:p>
    <w:p w14:paraId="5E4EB776">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(3)文档的创建、输入、编辑、排版与打印。 </w:t>
      </w:r>
    </w:p>
    <w:p w14:paraId="79D32536">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(4)表格的制作与使用。</w:t>
      </w:r>
    </w:p>
    <w:p w14:paraId="0F4B0193">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2.电子表格软件的功能和使用</w:t>
      </w:r>
    </w:p>
    <w:p w14:paraId="6B8977E4">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(1)电子表格的基本概念。 </w:t>
      </w:r>
    </w:p>
    <w:p w14:paraId="055642FF">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(2)中文Excel的基本功能和使用。 </w:t>
      </w:r>
    </w:p>
    <w:p w14:paraId="4F2D5316">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(3)工作簿、工作表、单元格的基本概念与基本操作。 </w:t>
      </w:r>
    </w:p>
    <w:p w14:paraId="6F2BA670">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(4)单元格绝对地址和相对地址的概念与引用。 </w:t>
      </w:r>
    </w:p>
    <w:p w14:paraId="0C7CFA1A">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(5)数据处理的概念及其简单使用。 </w:t>
      </w:r>
    </w:p>
    <w:p w14:paraId="7B89A990">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3.演示文稿软件的功能和使用 </w:t>
      </w:r>
    </w:p>
    <w:p w14:paraId="080A5CFF">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(1)中文PowerPoint的基本功能和使用。 </w:t>
      </w:r>
    </w:p>
    <w:p w14:paraId="1DC6692E">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(2)中文PowerPoint的基本操作。 </w:t>
      </w:r>
    </w:p>
    <w:p w14:paraId="28D3F3FE">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(3)幻灯片外观的设置与放映。 </w:t>
      </w:r>
    </w:p>
    <w:p w14:paraId="4389402D">
      <w:pPr>
        <w:spacing w:line="640" w:lineRule="exact"/>
        <w:ind w:firstLine="640" w:firstLineChars="200"/>
        <w:outlineLvl w:val="0"/>
        <w:rPr>
          <w:rFonts w:ascii="黑体" w:hAnsi="黑体" w:eastAsia="黑体" w:cs="黑体"/>
          <w:color w:val="000000"/>
          <w:sz w:val="32"/>
          <w:szCs w:val="32"/>
        </w:rPr>
      </w:pPr>
      <w:bookmarkStart w:id="136" w:name="_Toc40620782"/>
      <w:r>
        <w:rPr>
          <w:rFonts w:hint="eastAsia" w:ascii="黑体" w:hAnsi="黑体" w:eastAsia="黑体" w:cs="黑体"/>
          <w:color w:val="000000"/>
          <w:sz w:val="32"/>
          <w:szCs w:val="32"/>
        </w:rPr>
        <w:t>三、试题难易程度</w:t>
      </w:r>
      <w:bookmarkEnd w:id="136"/>
      <w:r>
        <w:rPr>
          <w:rFonts w:hint="eastAsia" w:ascii="黑体" w:hAnsi="黑体" w:eastAsia="黑体" w:cs="黑体"/>
          <w:color w:val="000000"/>
          <w:sz w:val="32"/>
          <w:szCs w:val="32"/>
        </w:rPr>
        <w:t xml:space="preserve"> </w:t>
      </w:r>
    </w:p>
    <w:p w14:paraId="12D98901">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1.较容易题约:40%；</w:t>
      </w:r>
    </w:p>
    <w:p w14:paraId="56A6D971">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2.中等难度题约:50%；</w:t>
      </w:r>
    </w:p>
    <w:p w14:paraId="751925CF">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3.较难题约:10%。</w:t>
      </w:r>
    </w:p>
    <w:p w14:paraId="13612461">
      <w:pPr>
        <w:spacing w:line="640" w:lineRule="exact"/>
        <w:ind w:firstLine="640" w:firstLineChars="200"/>
        <w:outlineLvl w:val="0"/>
        <w:rPr>
          <w:rFonts w:ascii="黑体" w:hAnsi="黑体" w:eastAsia="黑体" w:cs="黑体"/>
          <w:color w:val="000000"/>
          <w:sz w:val="32"/>
          <w:szCs w:val="32"/>
        </w:rPr>
      </w:pPr>
      <w:bookmarkStart w:id="137" w:name="_Toc40620783"/>
      <w:r>
        <w:rPr>
          <w:rFonts w:hint="eastAsia" w:ascii="黑体" w:hAnsi="黑体" w:eastAsia="黑体" w:cs="黑体"/>
          <w:color w:val="000000"/>
          <w:sz w:val="32"/>
          <w:szCs w:val="32"/>
        </w:rPr>
        <w:t>四、考试形式及试卷结构</w:t>
      </w:r>
      <w:bookmarkEnd w:id="137"/>
      <w:r>
        <w:rPr>
          <w:rFonts w:hint="eastAsia" w:ascii="黑体" w:hAnsi="黑体" w:eastAsia="黑体" w:cs="黑体"/>
          <w:color w:val="000000"/>
          <w:sz w:val="32"/>
          <w:szCs w:val="32"/>
        </w:rPr>
        <w:t xml:space="preserve"> </w:t>
      </w:r>
    </w:p>
    <w:p w14:paraId="123861C3">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考试形式为闭卷笔试，时间为120分钟，试卷满分150分，试卷长度为A4纸8-10版。</w:t>
      </w:r>
    </w:p>
    <w:p w14:paraId="24225300">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试卷结构如下： </w:t>
      </w:r>
    </w:p>
    <w:p w14:paraId="48E4B18D">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1.选择题       约40%；</w:t>
      </w:r>
    </w:p>
    <w:p w14:paraId="58EA70D8">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2.填空题       约30%；</w:t>
      </w:r>
    </w:p>
    <w:p w14:paraId="4084A830">
      <w:pPr>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3.简答题       约30%。</w:t>
      </w:r>
    </w:p>
    <w:p w14:paraId="075B4434">
      <w:pPr>
        <w:spacing w:line="640" w:lineRule="exact"/>
        <w:ind w:firstLine="640" w:firstLineChars="200"/>
        <w:outlineLvl w:val="0"/>
        <w:rPr>
          <w:rFonts w:ascii="黑体" w:hAnsi="黑体" w:eastAsia="黑体" w:cs="黑体"/>
          <w:color w:val="000000"/>
          <w:sz w:val="32"/>
          <w:szCs w:val="32"/>
        </w:rPr>
      </w:pPr>
      <w:bookmarkStart w:id="138" w:name="_Toc40620784"/>
      <w:r>
        <w:rPr>
          <w:rFonts w:hint="eastAsia" w:ascii="黑体" w:hAnsi="黑体" w:eastAsia="黑体" w:cs="黑体"/>
          <w:color w:val="000000"/>
          <w:sz w:val="32"/>
          <w:szCs w:val="32"/>
        </w:rPr>
        <w:t>五、参考书目</w:t>
      </w:r>
      <w:bookmarkEnd w:id="138"/>
      <w:r>
        <w:rPr>
          <w:rFonts w:hint="eastAsia" w:ascii="黑体" w:hAnsi="黑体" w:eastAsia="黑体" w:cs="黑体"/>
          <w:color w:val="000000"/>
          <w:sz w:val="32"/>
          <w:szCs w:val="32"/>
        </w:rPr>
        <w:t xml:space="preserve"> </w:t>
      </w:r>
    </w:p>
    <w:p w14:paraId="3B139425">
      <w:pPr>
        <w:spacing w:line="640" w:lineRule="exact"/>
        <w:ind w:firstLine="561"/>
        <w:rPr>
          <w:rFonts w:ascii="仿宋_GB2312" w:hAnsi="仿宋_GB2312" w:eastAsia="仿宋_GB2312" w:cs="仿宋_GB2312"/>
          <w:sz w:val="32"/>
          <w:szCs w:val="32"/>
        </w:rPr>
      </w:pPr>
      <w:r>
        <w:rPr>
          <w:rFonts w:hint="eastAsia" w:ascii="仿宋_GB2312" w:hAnsi="仿宋_GB2312" w:eastAsia="仿宋_GB2312" w:cs="仿宋_GB2312"/>
          <w:sz w:val="32"/>
          <w:szCs w:val="32"/>
        </w:rPr>
        <w:t>《计算机基础教程》(面向十三五高职高专精品规划教材)，张华、李新、司洁主编，清华大学出版社，2015年。</w:t>
      </w:r>
    </w:p>
    <w:p w14:paraId="010A8C70">
      <w:pPr>
        <w:spacing w:line="640" w:lineRule="exact"/>
        <w:ind w:firstLine="640" w:firstLineChars="200"/>
        <w:outlineLvl w:val="0"/>
        <w:rPr>
          <w:rFonts w:ascii="黑体" w:hAnsi="黑体" w:eastAsia="黑体" w:cs="黑体"/>
          <w:color w:val="000000"/>
          <w:sz w:val="32"/>
          <w:szCs w:val="32"/>
        </w:rPr>
      </w:pPr>
      <w:bookmarkStart w:id="139" w:name="_Toc40620785"/>
      <w:r>
        <w:rPr>
          <w:rFonts w:hint="eastAsia" w:ascii="黑体" w:hAnsi="黑体" w:eastAsia="黑体" w:cs="黑体"/>
          <w:color w:val="000000"/>
          <w:sz w:val="32"/>
          <w:szCs w:val="32"/>
        </w:rPr>
        <w:t>六、说明</w:t>
      </w:r>
      <w:bookmarkEnd w:id="139"/>
    </w:p>
    <w:p w14:paraId="633BF944">
      <w:pPr>
        <w:spacing w:line="640" w:lineRule="exact"/>
        <w:ind w:firstLine="640" w:firstLineChars="200"/>
        <w:rPr>
          <w:rFonts w:ascii="Helvetica" w:hAnsi="Helvetica" w:cs="Helvetica"/>
          <w:color w:val="333333"/>
          <w:sz w:val="18"/>
          <w:szCs w:val="18"/>
          <w:shd w:val="clear" w:color="auto" w:fill="FFFFFF"/>
        </w:rPr>
      </w:pPr>
      <w:r>
        <w:rPr>
          <w:rFonts w:hint="eastAsia" w:ascii="仿宋_GB2312" w:hAnsi="仿宋_GB2312" w:eastAsia="仿宋_GB2312" w:cs="仿宋_GB2312"/>
          <w:sz w:val="32"/>
          <w:szCs w:val="32"/>
        </w:rPr>
        <w:t>本校理工、文史类专业采用统一试卷。</w:t>
      </w:r>
    </w:p>
    <w:p w14:paraId="65779DB5">
      <w:pPr>
        <w:adjustRightInd/>
        <w:snapToGrid/>
        <w:spacing w:line="640" w:lineRule="exact"/>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DF75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1DF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B40B4">
                          <w:pPr>
                            <w:pStyle w:val="7"/>
                          </w:pP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Pr>
                              <w:sz w:val="24"/>
                              <w:szCs w:val="36"/>
                            </w:rPr>
                            <w:t>1</w:t>
                          </w:r>
                          <w:r>
                            <w:rPr>
                              <w:rFonts w:hint="eastAsia"/>
                              <w:sz w:val="24"/>
                              <w:szCs w:val="36"/>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14:paraId="02BB40B4">
                    <w:pPr>
                      <w:pStyle w:val="7"/>
                    </w:pP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Pr>
                        <w:sz w:val="24"/>
                        <w:szCs w:val="36"/>
                      </w:rPr>
                      <w:t>1</w:t>
                    </w:r>
                    <w:r>
                      <w:rPr>
                        <w:rFonts w:hint="eastAsia"/>
                        <w:sz w:val="24"/>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40C10"/>
    <w:multiLevelType w:val="multilevel"/>
    <w:tmpl w:val="48E40C10"/>
    <w:lvl w:ilvl="0" w:tentative="0">
      <w:start w:val="1"/>
      <w:numFmt w:val="decimal"/>
      <w:lvlText w:val="%1."/>
      <w:lvlJc w:val="left"/>
      <w:pPr>
        <w:ind w:left="995" w:hanging="4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66ABF"/>
    <w:rsid w:val="000A5CD5"/>
    <w:rsid w:val="000A69FB"/>
    <w:rsid w:val="000B778D"/>
    <w:rsid w:val="000C4138"/>
    <w:rsid w:val="0013276A"/>
    <w:rsid w:val="0014613F"/>
    <w:rsid w:val="00167B40"/>
    <w:rsid w:val="001722D5"/>
    <w:rsid w:val="0018035B"/>
    <w:rsid w:val="00213B6C"/>
    <w:rsid w:val="00251AEF"/>
    <w:rsid w:val="00274684"/>
    <w:rsid w:val="002A6133"/>
    <w:rsid w:val="002B10FA"/>
    <w:rsid w:val="002B582E"/>
    <w:rsid w:val="002F5C47"/>
    <w:rsid w:val="00323B43"/>
    <w:rsid w:val="0035565C"/>
    <w:rsid w:val="00362F78"/>
    <w:rsid w:val="003811B9"/>
    <w:rsid w:val="003B6722"/>
    <w:rsid w:val="003C3455"/>
    <w:rsid w:val="003D37D8"/>
    <w:rsid w:val="003D3A16"/>
    <w:rsid w:val="003E3667"/>
    <w:rsid w:val="003F399A"/>
    <w:rsid w:val="004051B9"/>
    <w:rsid w:val="00412C73"/>
    <w:rsid w:val="00426133"/>
    <w:rsid w:val="004358AB"/>
    <w:rsid w:val="0045254F"/>
    <w:rsid w:val="004563B5"/>
    <w:rsid w:val="00473360"/>
    <w:rsid w:val="004F4188"/>
    <w:rsid w:val="00507497"/>
    <w:rsid w:val="0051510C"/>
    <w:rsid w:val="00543BAF"/>
    <w:rsid w:val="00585EA1"/>
    <w:rsid w:val="005A00CA"/>
    <w:rsid w:val="005A7CEA"/>
    <w:rsid w:val="005B28AA"/>
    <w:rsid w:val="005B2F8F"/>
    <w:rsid w:val="005D2C88"/>
    <w:rsid w:val="005D33ED"/>
    <w:rsid w:val="005E208A"/>
    <w:rsid w:val="005F6A75"/>
    <w:rsid w:val="00614C3B"/>
    <w:rsid w:val="006C56DC"/>
    <w:rsid w:val="00736642"/>
    <w:rsid w:val="007443E8"/>
    <w:rsid w:val="00755643"/>
    <w:rsid w:val="007E4745"/>
    <w:rsid w:val="007F4DC7"/>
    <w:rsid w:val="00814F12"/>
    <w:rsid w:val="00852438"/>
    <w:rsid w:val="008A6209"/>
    <w:rsid w:val="008B7726"/>
    <w:rsid w:val="008C56E9"/>
    <w:rsid w:val="009D3BA2"/>
    <w:rsid w:val="009F7896"/>
    <w:rsid w:val="00A02717"/>
    <w:rsid w:val="00A14FB2"/>
    <w:rsid w:val="00A165DD"/>
    <w:rsid w:val="00A4497C"/>
    <w:rsid w:val="00A63A46"/>
    <w:rsid w:val="00A667E2"/>
    <w:rsid w:val="00A8602D"/>
    <w:rsid w:val="00AB40D8"/>
    <w:rsid w:val="00B2502E"/>
    <w:rsid w:val="00B25D89"/>
    <w:rsid w:val="00BC4EF2"/>
    <w:rsid w:val="00BD5BFE"/>
    <w:rsid w:val="00BF68EF"/>
    <w:rsid w:val="00C6432D"/>
    <w:rsid w:val="00CC17EE"/>
    <w:rsid w:val="00CE52B8"/>
    <w:rsid w:val="00CF2802"/>
    <w:rsid w:val="00D111B4"/>
    <w:rsid w:val="00D21255"/>
    <w:rsid w:val="00D31D50"/>
    <w:rsid w:val="00DC50B8"/>
    <w:rsid w:val="00DF1E5E"/>
    <w:rsid w:val="00DF344B"/>
    <w:rsid w:val="00E44486"/>
    <w:rsid w:val="00ED1C6A"/>
    <w:rsid w:val="00F216E2"/>
    <w:rsid w:val="00F2325A"/>
    <w:rsid w:val="00F713DB"/>
    <w:rsid w:val="00F7757A"/>
    <w:rsid w:val="00F917AA"/>
    <w:rsid w:val="04D97533"/>
    <w:rsid w:val="08274DBC"/>
    <w:rsid w:val="1B8C0C60"/>
    <w:rsid w:val="28191108"/>
    <w:rsid w:val="2D284C57"/>
    <w:rsid w:val="3CE53AF1"/>
    <w:rsid w:val="57BE5368"/>
    <w:rsid w:val="62427E85"/>
    <w:rsid w:val="62E417D7"/>
    <w:rsid w:val="7C6E0B80"/>
    <w:rsid w:val="7D00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uiPriority w:val="39"/>
    <w:pPr>
      <w:widowControl w:val="0"/>
      <w:adjustRightInd/>
      <w:snapToGrid/>
      <w:spacing w:after="0"/>
      <w:ind w:left="2520" w:leftChars="1200"/>
      <w:jc w:val="both"/>
    </w:pPr>
    <w:rPr>
      <w:rFonts w:asciiTheme="minorHAnsi" w:hAnsiTheme="minorHAnsi" w:eastAsiaTheme="minorEastAsia"/>
      <w:kern w:val="2"/>
      <w:sz w:val="21"/>
    </w:rPr>
  </w:style>
  <w:style w:type="paragraph" w:styleId="3">
    <w:name w:val="toc 5"/>
    <w:basedOn w:val="1"/>
    <w:next w:val="1"/>
    <w:unhideWhenUsed/>
    <w:qFormat/>
    <w:uiPriority w:val="39"/>
    <w:pPr>
      <w:widowControl w:val="0"/>
      <w:adjustRightInd/>
      <w:snapToGrid/>
      <w:spacing w:after="0"/>
      <w:ind w:left="1680" w:leftChars="800"/>
      <w:jc w:val="both"/>
    </w:pPr>
    <w:rPr>
      <w:rFonts w:asciiTheme="minorHAnsi" w:hAnsiTheme="minorHAnsi" w:eastAsiaTheme="minorEastAsia"/>
      <w:kern w:val="2"/>
      <w:sz w:val="21"/>
    </w:rPr>
  </w:style>
  <w:style w:type="paragraph" w:styleId="4">
    <w:name w:val="toc 3"/>
    <w:basedOn w:val="1"/>
    <w:next w:val="1"/>
    <w:unhideWhenUsed/>
    <w:qFormat/>
    <w:uiPriority w:val="39"/>
    <w:pPr>
      <w:widowControl w:val="0"/>
      <w:adjustRightInd/>
      <w:snapToGrid/>
      <w:spacing w:after="0"/>
      <w:ind w:left="840" w:leftChars="400"/>
      <w:jc w:val="both"/>
    </w:pPr>
    <w:rPr>
      <w:rFonts w:asciiTheme="minorHAnsi" w:hAnsiTheme="minorHAnsi" w:eastAsiaTheme="minorEastAsia"/>
      <w:kern w:val="2"/>
      <w:sz w:val="21"/>
    </w:rPr>
  </w:style>
  <w:style w:type="paragraph" w:styleId="5">
    <w:name w:val="toc 8"/>
    <w:basedOn w:val="1"/>
    <w:next w:val="1"/>
    <w:unhideWhenUsed/>
    <w:uiPriority w:val="39"/>
    <w:pPr>
      <w:widowControl w:val="0"/>
      <w:adjustRightInd/>
      <w:snapToGrid/>
      <w:spacing w:after="0"/>
      <w:ind w:left="2940" w:leftChars="1400"/>
      <w:jc w:val="both"/>
    </w:pPr>
    <w:rPr>
      <w:rFonts w:asciiTheme="minorHAnsi" w:hAnsiTheme="minorHAnsi" w:eastAsiaTheme="minorEastAsia"/>
      <w:kern w:val="2"/>
      <w:sz w:val="21"/>
    </w:rPr>
  </w:style>
  <w:style w:type="paragraph" w:styleId="6">
    <w:name w:val="Balloon Text"/>
    <w:basedOn w:val="1"/>
    <w:link w:val="20"/>
    <w:semiHidden/>
    <w:unhideWhenUsed/>
    <w:qFormat/>
    <w:uiPriority w:val="99"/>
    <w:pPr>
      <w:spacing w:after="0"/>
    </w:pPr>
    <w:rPr>
      <w:sz w:val="18"/>
      <w:szCs w:val="18"/>
    </w:rPr>
  </w:style>
  <w:style w:type="paragraph" w:styleId="7">
    <w:name w:val="footer"/>
    <w:basedOn w:val="1"/>
    <w:semiHidden/>
    <w:unhideWhenUsed/>
    <w:qFormat/>
    <w:uiPriority w:val="99"/>
    <w:pPr>
      <w:tabs>
        <w:tab w:val="center" w:pos="4153"/>
        <w:tab w:val="right" w:pos="8306"/>
      </w:tabs>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1"/>
    <w:basedOn w:val="1"/>
    <w:next w:val="1"/>
    <w:unhideWhenUsed/>
    <w:qFormat/>
    <w:uiPriority w:val="39"/>
  </w:style>
  <w:style w:type="paragraph" w:styleId="10">
    <w:name w:val="toc 4"/>
    <w:basedOn w:val="1"/>
    <w:next w:val="1"/>
    <w:unhideWhenUsed/>
    <w:qFormat/>
    <w:uiPriority w:val="39"/>
    <w:pPr>
      <w:widowControl w:val="0"/>
      <w:adjustRightInd/>
      <w:snapToGrid/>
      <w:spacing w:after="0"/>
      <w:ind w:left="1260" w:leftChars="600"/>
      <w:jc w:val="both"/>
    </w:pPr>
    <w:rPr>
      <w:rFonts w:asciiTheme="minorHAnsi" w:hAnsiTheme="minorHAnsi" w:eastAsiaTheme="minorEastAsia"/>
      <w:kern w:val="2"/>
      <w:sz w:val="21"/>
    </w:rPr>
  </w:style>
  <w:style w:type="paragraph" w:styleId="11">
    <w:name w:val="toc 6"/>
    <w:basedOn w:val="1"/>
    <w:next w:val="1"/>
    <w:unhideWhenUsed/>
    <w:qFormat/>
    <w:uiPriority w:val="39"/>
    <w:pPr>
      <w:widowControl w:val="0"/>
      <w:adjustRightInd/>
      <w:snapToGrid/>
      <w:spacing w:after="0"/>
      <w:ind w:left="2100" w:leftChars="1000"/>
      <w:jc w:val="both"/>
    </w:pPr>
    <w:rPr>
      <w:rFonts w:asciiTheme="minorHAnsi" w:hAnsiTheme="minorHAnsi" w:eastAsiaTheme="minorEastAsia"/>
      <w:kern w:val="2"/>
      <w:sz w:val="21"/>
    </w:rPr>
  </w:style>
  <w:style w:type="paragraph" w:styleId="12">
    <w:name w:val="toc 2"/>
    <w:basedOn w:val="1"/>
    <w:next w:val="1"/>
    <w:unhideWhenUsed/>
    <w:qFormat/>
    <w:uiPriority w:val="39"/>
    <w:pPr>
      <w:widowControl w:val="0"/>
      <w:adjustRightInd/>
      <w:snapToGrid/>
      <w:spacing w:after="0"/>
      <w:ind w:left="420" w:leftChars="200"/>
      <w:jc w:val="both"/>
    </w:pPr>
    <w:rPr>
      <w:rFonts w:asciiTheme="minorHAnsi" w:hAnsiTheme="minorHAnsi" w:eastAsiaTheme="minorEastAsia"/>
      <w:kern w:val="2"/>
      <w:sz w:val="21"/>
    </w:rPr>
  </w:style>
  <w:style w:type="paragraph" w:styleId="13">
    <w:name w:val="toc 9"/>
    <w:basedOn w:val="1"/>
    <w:next w:val="1"/>
    <w:unhideWhenUsed/>
    <w:qFormat/>
    <w:uiPriority w:val="39"/>
    <w:pPr>
      <w:widowControl w:val="0"/>
      <w:adjustRightInd/>
      <w:snapToGrid/>
      <w:spacing w:after="0"/>
      <w:ind w:left="3360" w:leftChars="1600"/>
      <w:jc w:val="both"/>
    </w:pPr>
    <w:rPr>
      <w:rFonts w:asciiTheme="minorHAnsi" w:hAnsiTheme="minorHAnsi" w:eastAsiaTheme="minorEastAsia"/>
      <w:kern w:val="2"/>
      <w:sz w:val="21"/>
    </w:rPr>
  </w:style>
  <w:style w:type="paragraph" w:styleId="1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7">
    <w:name w:val="Strong"/>
    <w:qFormat/>
    <w:uiPriority w:val="22"/>
    <w:rPr>
      <w:b/>
      <w:bCs/>
    </w:rPr>
  </w:style>
  <w:style w:type="character" w:styleId="18">
    <w:name w:val="Hyperlink"/>
    <w:basedOn w:val="16"/>
    <w:unhideWhenUsed/>
    <w:qFormat/>
    <w:uiPriority w:val="99"/>
    <w:rPr>
      <w:color w:val="0000FF" w:themeColor="hyperlink"/>
      <w:u w:val="single"/>
    </w:rPr>
  </w:style>
  <w:style w:type="paragraph" w:customStyle="1" w:styleId="19">
    <w:name w:val="WPSOffice手动目录 1"/>
    <w:qFormat/>
    <w:uiPriority w:val="0"/>
    <w:rPr>
      <w:rFonts w:asciiTheme="minorHAnsi" w:hAnsiTheme="minorHAnsi" w:eastAsiaTheme="minorEastAsia" w:cstheme="minorBidi"/>
      <w:lang w:val="en-US" w:eastAsia="zh-CN" w:bidi="ar-SA"/>
    </w:rPr>
  </w:style>
  <w:style w:type="character" w:customStyle="1" w:styleId="20">
    <w:name w:val="批注框文本 Char"/>
    <w:basedOn w:val="16"/>
    <w:link w:val="6"/>
    <w:semiHidden/>
    <w:qFormat/>
    <w:uiPriority w:val="99"/>
    <w:rPr>
      <w:rFonts w:ascii="Tahoma" w:hAnsi="Tahoma"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4542</Words>
  <Characters>25896</Characters>
  <Lines>215</Lines>
  <Paragraphs>60</Paragraphs>
  <TotalTime>6</TotalTime>
  <ScaleCrop>false</ScaleCrop>
  <LinksUpToDate>false</LinksUpToDate>
  <CharactersWithSpaces>30378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苹子橘果</cp:lastModifiedBy>
  <cp:lastPrinted>2020-05-17T07:56:00Z</cp:lastPrinted>
  <dcterms:modified xsi:type="dcterms:W3CDTF">2025-11-06T02:43:05Z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eyJoZGlkIjoiMTE1ZDU2MjA1OTVjOGMyZjVlZjAxNDUwYzRmYTczNTEiLCJ1c2VySWQiOiI0MTgxNjA5MjIifQ==</vt:lpwstr>
  </property>
  <property fmtid="{D5CDD505-2E9C-101B-9397-08002B2CF9AE}" pid="4" name="ICV">
    <vt:lpwstr>A4B03631B87C45C5812B6916A77E7F53_13</vt:lpwstr>
  </property>
</Properties>
</file>